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DF7" w14:textId="77777777" w:rsidR="00512764" w:rsidRDefault="00512764" w:rsidP="00512764">
      <w:pPr>
        <w:pStyle w:val="Heading1"/>
      </w:pPr>
      <w:r>
        <w:t xml:space="preserve">Michigan DNR </w:t>
      </w:r>
      <w:r w:rsidR="001B374A" w:rsidRPr="003B7151">
        <w:t xml:space="preserve">Adaptation Planning and Practices </w:t>
      </w:r>
      <w:r>
        <w:t xml:space="preserve">for Wildlife Management </w:t>
      </w:r>
    </w:p>
    <w:p w14:paraId="7B0E58A2" w14:textId="6A5F9645" w:rsidR="001B374A" w:rsidRPr="003B7151" w:rsidRDefault="001B374A" w:rsidP="00512764">
      <w:pPr>
        <w:pStyle w:val="Heading1"/>
      </w:pPr>
      <w:r w:rsidRPr="003B7151">
        <w:t xml:space="preserve">Project </w:t>
      </w:r>
      <w:r w:rsidR="00DE7C8E" w:rsidRPr="003B7151">
        <w:t>Description</w:t>
      </w:r>
    </w:p>
    <w:p w14:paraId="030DA780" w14:textId="4EE94D13" w:rsidR="008E4E51" w:rsidRDefault="00F3675B" w:rsidP="00DF6C38">
      <w:pPr>
        <w:spacing w:before="0"/>
        <w:rPr>
          <w:rFonts w:ascii="Segoe UI" w:hAnsi="Segoe UI" w:cs="Segoe UI"/>
          <w:sz w:val="21"/>
          <w:szCs w:val="21"/>
        </w:rPr>
      </w:pPr>
      <w:r w:rsidRPr="00F3675B">
        <w:rPr>
          <w:rFonts w:ascii="Segoe UI" w:hAnsi="Segoe UI" w:cs="Segoe UI"/>
          <w:b/>
          <w:sz w:val="21"/>
          <w:szCs w:val="21"/>
        </w:rPr>
        <w:t xml:space="preserve">Please use this worksheet </w:t>
      </w:r>
      <w:r w:rsidR="007F00A3">
        <w:rPr>
          <w:rFonts w:ascii="Segoe UI" w:hAnsi="Segoe UI" w:cs="Segoe UI"/>
          <w:b/>
          <w:sz w:val="21"/>
          <w:szCs w:val="21"/>
        </w:rPr>
        <w:t xml:space="preserve">and supplemental questions </w:t>
      </w:r>
      <w:r w:rsidRPr="00F3675B">
        <w:rPr>
          <w:rFonts w:ascii="Segoe UI" w:hAnsi="Segoe UI" w:cs="Segoe UI"/>
          <w:b/>
          <w:sz w:val="21"/>
          <w:szCs w:val="21"/>
        </w:rPr>
        <w:t xml:space="preserve">to </w:t>
      </w:r>
      <w:r>
        <w:rPr>
          <w:rFonts w:ascii="Segoe UI" w:hAnsi="Segoe UI" w:cs="Segoe UI"/>
          <w:b/>
          <w:sz w:val="21"/>
          <w:szCs w:val="21"/>
        </w:rPr>
        <w:t>share a</w:t>
      </w:r>
      <w:r w:rsidRPr="00F3675B">
        <w:rPr>
          <w:rFonts w:ascii="Segoe UI" w:hAnsi="Segoe UI" w:cs="Segoe UI"/>
          <w:b/>
          <w:sz w:val="21"/>
          <w:szCs w:val="21"/>
        </w:rPr>
        <w:t xml:space="preserve"> description of your project idea</w:t>
      </w:r>
      <w:r w:rsidRPr="00D17513">
        <w:rPr>
          <w:rFonts w:ascii="Segoe UI" w:hAnsi="Segoe UI" w:cs="Segoe UI"/>
          <w:sz w:val="21"/>
          <w:szCs w:val="21"/>
        </w:rPr>
        <w:t xml:space="preserve">. </w:t>
      </w:r>
      <w:r w:rsidR="001B374A" w:rsidRPr="00D17513">
        <w:rPr>
          <w:rFonts w:ascii="Segoe UI" w:hAnsi="Segoe UI" w:cs="Segoe UI"/>
          <w:sz w:val="21"/>
          <w:szCs w:val="21"/>
        </w:rPr>
        <w:t xml:space="preserve">We ask participants to bring real-world projects to get the most from this </w:t>
      </w:r>
      <w:r w:rsidR="00512764" w:rsidRPr="00512764">
        <w:rPr>
          <w:rFonts w:ascii="Segoe UI" w:hAnsi="Segoe UI" w:cs="Segoe UI"/>
          <w:sz w:val="21"/>
          <w:szCs w:val="21"/>
        </w:rPr>
        <w:t>workshop</w:t>
      </w:r>
      <w:r w:rsidR="001B374A" w:rsidRPr="000958C7">
        <w:rPr>
          <w:rFonts w:ascii="Segoe UI" w:hAnsi="Segoe UI" w:cs="Segoe UI"/>
          <w:color w:val="0070C0"/>
          <w:sz w:val="21"/>
          <w:szCs w:val="21"/>
        </w:rPr>
        <w:t xml:space="preserve">. </w:t>
      </w:r>
      <w:r w:rsidR="00512764">
        <w:rPr>
          <w:rFonts w:ascii="Segoe UI" w:hAnsi="Segoe UI" w:cs="Segoe UI"/>
          <w:sz w:val="21"/>
          <w:szCs w:val="21"/>
        </w:rPr>
        <w:t>During the workshop</w:t>
      </w:r>
      <w:r w:rsidR="001B374A" w:rsidRPr="00D17513">
        <w:rPr>
          <w:rFonts w:ascii="Segoe UI" w:hAnsi="Segoe UI" w:cs="Segoe UI"/>
          <w:sz w:val="21"/>
          <w:szCs w:val="21"/>
        </w:rPr>
        <w:t>, we</w:t>
      </w:r>
      <w:r w:rsidR="00EB5C3B">
        <w:rPr>
          <w:rFonts w:ascii="Segoe UI" w:hAnsi="Segoe UI" w:cs="Segoe UI"/>
          <w:sz w:val="21"/>
          <w:szCs w:val="21"/>
        </w:rPr>
        <w:t xml:space="preserve"> wi</w:t>
      </w:r>
      <w:r w:rsidR="001B374A" w:rsidRPr="00D17513">
        <w:rPr>
          <w:rFonts w:ascii="Segoe UI" w:hAnsi="Segoe UI" w:cs="Segoe UI"/>
          <w:sz w:val="21"/>
          <w:szCs w:val="21"/>
        </w:rPr>
        <w:t>ll consider how climate change could affect your project area and your management</w:t>
      </w:r>
      <w:r w:rsidR="00EB5C3B">
        <w:rPr>
          <w:rFonts w:ascii="Segoe UI" w:hAnsi="Segoe UI" w:cs="Segoe UI"/>
          <w:sz w:val="21"/>
          <w:szCs w:val="21"/>
        </w:rPr>
        <w:t xml:space="preserve"> goals</w:t>
      </w:r>
      <w:r w:rsidR="001B374A" w:rsidRPr="00D17513">
        <w:rPr>
          <w:rFonts w:ascii="Segoe UI" w:hAnsi="Segoe UI" w:cs="Segoe UI"/>
          <w:sz w:val="21"/>
          <w:szCs w:val="21"/>
        </w:rPr>
        <w:t>, and</w:t>
      </w:r>
      <w:r>
        <w:rPr>
          <w:rFonts w:ascii="Segoe UI" w:hAnsi="Segoe UI" w:cs="Segoe UI"/>
          <w:sz w:val="21"/>
          <w:szCs w:val="21"/>
        </w:rPr>
        <w:t xml:space="preserve"> help you customize</w:t>
      </w:r>
      <w:r w:rsidR="001B374A" w:rsidRPr="00D17513">
        <w:rPr>
          <w:rFonts w:ascii="Segoe UI" w:hAnsi="Segoe UI" w:cs="Segoe UI"/>
          <w:sz w:val="21"/>
          <w:szCs w:val="21"/>
        </w:rPr>
        <w:t xml:space="preserve"> adaptation </w:t>
      </w:r>
      <w:r>
        <w:rPr>
          <w:rFonts w:ascii="Segoe UI" w:hAnsi="Segoe UI" w:cs="Segoe UI"/>
          <w:sz w:val="21"/>
          <w:szCs w:val="21"/>
        </w:rPr>
        <w:t>responses</w:t>
      </w:r>
      <w:r w:rsidR="009007AB">
        <w:rPr>
          <w:rFonts w:ascii="Segoe UI" w:hAnsi="Segoe UI" w:cs="Segoe UI"/>
          <w:sz w:val="21"/>
          <w:szCs w:val="21"/>
        </w:rPr>
        <w:t>.</w:t>
      </w:r>
      <w:r w:rsidRPr="00F3675B">
        <w:rPr>
          <w:rFonts w:ascii="Segoe UI" w:hAnsi="Segoe UI" w:cs="Segoe UI"/>
          <w:sz w:val="21"/>
          <w:szCs w:val="21"/>
        </w:rPr>
        <w:t xml:space="preserve"> </w:t>
      </w:r>
      <w:r w:rsidRPr="00D17513">
        <w:rPr>
          <w:rFonts w:ascii="Segoe UI" w:hAnsi="Segoe UI" w:cs="Segoe UI"/>
          <w:sz w:val="21"/>
          <w:szCs w:val="21"/>
        </w:rPr>
        <w:t xml:space="preserve">You'll be able to make changes </w:t>
      </w:r>
      <w:r w:rsidR="007013EA">
        <w:rPr>
          <w:rFonts w:ascii="Segoe UI" w:hAnsi="Segoe UI" w:cs="Segoe UI"/>
          <w:sz w:val="21"/>
          <w:szCs w:val="21"/>
        </w:rPr>
        <w:t xml:space="preserve">to your project description </w:t>
      </w:r>
      <w:r w:rsidRPr="00D17513">
        <w:rPr>
          <w:rFonts w:ascii="Segoe UI" w:hAnsi="Segoe UI" w:cs="Segoe UI"/>
          <w:sz w:val="21"/>
          <w:szCs w:val="21"/>
        </w:rPr>
        <w:t xml:space="preserve">at the beginning of the </w:t>
      </w:r>
      <w:r w:rsidR="00512764">
        <w:rPr>
          <w:rFonts w:ascii="Segoe UI" w:hAnsi="Segoe UI" w:cs="Segoe UI"/>
          <w:sz w:val="21"/>
          <w:szCs w:val="21"/>
        </w:rPr>
        <w:t>workshop, but it’s helpful to have this step completed beforehand so all project group members are familiar with the project idea</w:t>
      </w:r>
      <w:r w:rsidRPr="00D17513">
        <w:rPr>
          <w:rFonts w:ascii="Segoe UI" w:hAnsi="Segoe UI" w:cs="Segoe UI"/>
          <w:sz w:val="21"/>
          <w:szCs w:val="21"/>
        </w:rPr>
        <w:t>.</w:t>
      </w:r>
      <w:r>
        <w:rPr>
          <w:rFonts w:ascii="Segoe UI" w:hAnsi="Segoe UI" w:cs="Segoe UI"/>
          <w:sz w:val="21"/>
          <w:szCs w:val="21"/>
        </w:rPr>
        <w:t xml:space="preserve"> </w:t>
      </w:r>
      <w:r w:rsidR="00666048" w:rsidRPr="00666048">
        <w:rPr>
          <w:rFonts w:ascii="Segoe UI" w:hAnsi="Segoe UI" w:cs="Segoe UI"/>
          <w:sz w:val="21"/>
          <w:szCs w:val="21"/>
          <w:u w:val="single"/>
        </w:rPr>
        <w:t>Please complete one worksheet per group!</w:t>
      </w:r>
    </w:p>
    <w:p w14:paraId="706B4664" w14:textId="10FBBE6A" w:rsidR="001B374A" w:rsidRPr="00D17513" w:rsidRDefault="00F3675B" w:rsidP="00DF6C38">
      <w:pPr>
        <w:spacing w:before="0"/>
        <w:rPr>
          <w:rFonts w:ascii="Segoe UI" w:hAnsi="Segoe UI" w:cs="Segoe UI"/>
          <w:sz w:val="21"/>
          <w:szCs w:val="21"/>
        </w:rPr>
      </w:pPr>
      <w:r w:rsidRPr="008E4E51">
        <w:rPr>
          <w:rFonts w:ascii="Segoe UI" w:hAnsi="Segoe UI" w:cs="Segoe UI"/>
          <w:b/>
          <w:bCs/>
          <w:iCs/>
          <w:sz w:val="21"/>
          <w:szCs w:val="21"/>
        </w:rPr>
        <w:t>Contact us with any questions:</w:t>
      </w:r>
      <w:r w:rsidRPr="000958C7">
        <w:rPr>
          <w:rFonts w:ascii="Segoe UI" w:hAnsi="Segoe UI" w:cs="Segoe UI"/>
          <w:sz w:val="21"/>
          <w:szCs w:val="21"/>
        </w:rPr>
        <w:t xml:space="preserve"> </w:t>
      </w:r>
      <w:r w:rsidR="008E4E51" w:rsidRPr="008E4E51">
        <w:rPr>
          <w:rFonts w:ascii="Segoe UI" w:hAnsi="Segoe UI" w:cs="Segoe UI"/>
          <w:sz w:val="21"/>
          <w:szCs w:val="21"/>
        </w:rPr>
        <w:t>Steph</w:t>
      </w:r>
      <w:r w:rsidR="008E4E51">
        <w:rPr>
          <w:rFonts w:ascii="Segoe UI" w:hAnsi="Segoe UI" w:cs="Segoe UI"/>
          <w:sz w:val="21"/>
          <w:szCs w:val="21"/>
        </w:rPr>
        <w:t>en Handler (</w:t>
      </w:r>
      <w:hyperlink r:id="rId7" w:history="1">
        <w:r w:rsidR="008E4E51" w:rsidRPr="00C07ADD">
          <w:rPr>
            <w:rStyle w:val="Hyperlink"/>
            <w:rFonts w:ascii="Segoe UI" w:hAnsi="Segoe UI" w:cs="Segoe UI"/>
            <w:sz w:val="21"/>
            <w:szCs w:val="21"/>
          </w:rPr>
          <w:t>stephen.handler@usda.gov</w:t>
        </w:r>
      </w:hyperlink>
      <w:r w:rsidR="008E4E51">
        <w:rPr>
          <w:rFonts w:ascii="Segoe UI" w:hAnsi="Segoe UI" w:cs="Segoe UI"/>
          <w:sz w:val="21"/>
          <w:szCs w:val="21"/>
        </w:rPr>
        <w:t xml:space="preserve">) or </w:t>
      </w:r>
      <w:r w:rsidR="00512764">
        <w:rPr>
          <w:rFonts w:ascii="Segoe UI" w:hAnsi="Segoe UI" w:cs="Segoe UI"/>
          <w:sz w:val="21"/>
          <w:szCs w:val="21"/>
        </w:rPr>
        <w:t>Maddy Baroli</w:t>
      </w:r>
      <w:r w:rsidR="008E4E51">
        <w:rPr>
          <w:rFonts w:ascii="Segoe UI" w:hAnsi="Segoe UI" w:cs="Segoe UI"/>
          <w:sz w:val="21"/>
          <w:szCs w:val="21"/>
        </w:rPr>
        <w:t xml:space="preserve"> (</w:t>
      </w:r>
      <w:hyperlink r:id="rId8" w:history="1">
        <w:r w:rsidR="00512764" w:rsidRPr="006764A9">
          <w:rPr>
            <w:rStyle w:val="Hyperlink"/>
            <w:rFonts w:ascii="Segoe UI" w:hAnsi="Segoe UI" w:cs="Segoe UI"/>
            <w:sz w:val="21"/>
            <w:szCs w:val="21"/>
          </w:rPr>
          <w:t>mjbaroli@mtu.edu</w:t>
        </w:r>
      </w:hyperlink>
      <w:r w:rsidR="008E4E51">
        <w:rPr>
          <w:rFonts w:ascii="Segoe UI" w:hAnsi="Segoe UI" w:cs="Segoe UI"/>
          <w:sz w:val="21"/>
          <w:szCs w:val="21"/>
        </w:rPr>
        <w:t xml:space="preserve">). </w:t>
      </w:r>
    </w:p>
    <w:p w14:paraId="26B06BA4" w14:textId="41D75B0A" w:rsidR="00F3093B" w:rsidRPr="00D17513" w:rsidRDefault="00F6273F" w:rsidP="00512764">
      <w:pPr>
        <w:spacing w:before="0" w:afterLines="60" w:after="144"/>
        <w:ind w:left="86"/>
        <w:rPr>
          <w:rFonts w:ascii="Segoe UI" w:hAnsi="Segoe UI" w:cs="Segoe UI"/>
          <w:b/>
          <w:sz w:val="21"/>
          <w:szCs w:val="21"/>
        </w:rPr>
      </w:pPr>
      <w:r w:rsidRPr="00D17513">
        <w:rPr>
          <w:rFonts w:ascii="Segoe UI" w:hAnsi="Segoe UI" w:cs="Segoe UI"/>
          <w:b/>
          <w:sz w:val="21"/>
          <w:szCs w:val="21"/>
        </w:rPr>
        <w:t>Project Area</w:t>
      </w:r>
      <w:r w:rsidR="00512764">
        <w:rPr>
          <w:rFonts w:ascii="Segoe UI" w:hAnsi="Segoe UI" w:cs="Segoe UI"/>
          <w:b/>
          <w:sz w:val="21"/>
          <w:szCs w:val="21"/>
        </w:rPr>
        <w:t xml:space="preserve"> </w:t>
      </w:r>
      <w:r w:rsidR="00F3093B" w:rsidRPr="00D17513">
        <w:rPr>
          <w:rFonts w:ascii="Segoe UI" w:hAnsi="Segoe UI" w:cs="Segoe UI"/>
          <w:b/>
          <w:sz w:val="21"/>
          <w:szCs w:val="21"/>
        </w:rPr>
        <w:t xml:space="preserve">– </w:t>
      </w:r>
      <w:r w:rsidR="0066454A" w:rsidRPr="00D17513">
        <w:rPr>
          <w:rFonts w:ascii="Segoe UI" w:hAnsi="Segoe UI" w:cs="Segoe UI"/>
          <w:sz w:val="21"/>
          <w:szCs w:val="21"/>
        </w:rPr>
        <w:t xml:space="preserve">Name </w:t>
      </w:r>
      <w:r w:rsidR="00512764">
        <w:rPr>
          <w:rFonts w:ascii="Segoe UI" w:hAnsi="Segoe UI" w:cs="Segoe UI"/>
          <w:sz w:val="21"/>
          <w:szCs w:val="21"/>
        </w:rPr>
        <w:t xml:space="preserve">or describe </w:t>
      </w:r>
      <w:r w:rsidR="0066454A" w:rsidRPr="00D17513">
        <w:rPr>
          <w:rFonts w:ascii="Segoe UI" w:hAnsi="Segoe UI" w:cs="Segoe UI"/>
          <w:sz w:val="21"/>
          <w:szCs w:val="21"/>
        </w:rPr>
        <w:t xml:space="preserve">the project area or </w:t>
      </w:r>
      <w:r w:rsidR="00512764">
        <w:rPr>
          <w:rFonts w:ascii="Segoe UI" w:hAnsi="Segoe UI" w:cs="Segoe UI"/>
          <w:sz w:val="21"/>
          <w:szCs w:val="21"/>
        </w:rPr>
        <w:t xml:space="preserve">landscape </w:t>
      </w:r>
      <w:r w:rsidR="0066454A" w:rsidRPr="00D17513">
        <w:rPr>
          <w:rFonts w:ascii="Segoe UI" w:hAnsi="Segoe UI" w:cs="Segoe UI"/>
          <w:sz w:val="21"/>
          <w:szCs w:val="21"/>
        </w:rPr>
        <w:t>that you are using for this project.</w:t>
      </w:r>
    </w:p>
    <w:p w14:paraId="591E3AE2" w14:textId="3F04BC41" w:rsidR="001B374A" w:rsidRPr="00D17513" w:rsidRDefault="00C13DA5" w:rsidP="00DF6C38">
      <w:pPr>
        <w:spacing w:before="0" w:afterLines="60" w:after="144"/>
        <w:ind w:left="86"/>
        <w:rPr>
          <w:rFonts w:ascii="Segoe UI" w:hAnsi="Segoe UI" w:cs="Segoe UI"/>
          <w:sz w:val="21"/>
          <w:szCs w:val="21"/>
        </w:rPr>
      </w:pPr>
      <w:r w:rsidRPr="00D17513">
        <w:rPr>
          <w:rFonts w:ascii="Segoe UI" w:hAnsi="Segoe UI" w:cs="Segoe UI"/>
          <w:b/>
          <w:sz w:val="21"/>
          <w:szCs w:val="21"/>
        </w:rPr>
        <w:t>Management Topic</w:t>
      </w:r>
      <w:r w:rsidR="001B374A" w:rsidRPr="00D17513">
        <w:rPr>
          <w:rFonts w:ascii="Segoe UI" w:hAnsi="Segoe UI" w:cs="Segoe UI"/>
          <w:b/>
          <w:sz w:val="21"/>
          <w:szCs w:val="21"/>
        </w:rPr>
        <w:t>s</w:t>
      </w:r>
      <w:r w:rsidR="00F3093B" w:rsidRPr="00D17513">
        <w:rPr>
          <w:rFonts w:ascii="Segoe UI" w:hAnsi="Segoe UI" w:cs="Segoe UI"/>
          <w:b/>
          <w:sz w:val="21"/>
          <w:szCs w:val="21"/>
        </w:rPr>
        <w:t xml:space="preserve"> –</w:t>
      </w:r>
      <w:r w:rsidR="00F3093B" w:rsidRPr="00D17513">
        <w:rPr>
          <w:rFonts w:ascii="Segoe UI" w:hAnsi="Segoe UI" w:cs="Segoe UI"/>
          <w:sz w:val="21"/>
          <w:szCs w:val="21"/>
        </w:rPr>
        <w:t xml:space="preserve"> </w:t>
      </w:r>
      <w:r w:rsidR="001B374A" w:rsidRPr="00D17513">
        <w:rPr>
          <w:rFonts w:ascii="Segoe UI" w:hAnsi="Segoe UI" w:cs="Segoe UI"/>
          <w:sz w:val="21"/>
          <w:szCs w:val="21"/>
        </w:rPr>
        <w:t xml:space="preserve">List the major management topics for the project, which could include major ecosystem types, </w:t>
      </w:r>
      <w:r w:rsidR="00512764">
        <w:rPr>
          <w:rFonts w:ascii="Segoe UI" w:hAnsi="Segoe UI" w:cs="Segoe UI"/>
          <w:sz w:val="21"/>
          <w:szCs w:val="21"/>
        </w:rPr>
        <w:t>wildlife species,</w:t>
      </w:r>
      <w:r w:rsidR="001B374A" w:rsidRPr="00D17513">
        <w:rPr>
          <w:rFonts w:ascii="Segoe UI" w:hAnsi="Segoe UI" w:cs="Segoe UI"/>
          <w:sz w:val="21"/>
          <w:szCs w:val="21"/>
        </w:rPr>
        <w:t xml:space="preserve"> or other management issues that </w:t>
      </w:r>
      <w:r w:rsidRPr="00D17513">
        <w:rPr>
          <w:rFonts w:ascii="Segoe UI" w:hAnsi="Segoe UI" w:cs="Segoe UI"/>
          <w:sz w:val="21"/>
          <w:szCs w:val="21"/>
        </w:rPr>
        <w:t xml:space="preserve">are relevant to your project area. </w:t>
      </w:r>
      <w:r w:rsidR="001B374A" w:rsidRPr="00D17513">
        <w:rPr>
          <w:rFonts w:ascii="Segoe UI" w:hAnsi="Segoe UI" w:cs="Segoe UI"/>
          <w:sz w:val="21"/>
          <w:szCs w:val="21"/>
        </w:rPr>
        <w:t xml:space="preserve">These items </w:t>
      </w:r>
      <w:r w:rsidR="009007AB">
        <w:rPr>
          <w:rFonts w:ascii="Segoe UI" w:hAnsi="Segoe UI" w:cs="Segoe UI"/>
          <w:sz w:val="21"/>
          <w:szCs w:val="21"/>
        </w:rPr>
        <w:t xml:space="preserve">are </w:t>
      </w:r>
      <w:r w:rsidR="001B374A" w:rsidRPr="00D17513">
        <w:rPr>
          <w:rFonts w:ascii="Segoe UI" w:hAnsi="Segoe UI" w:cs="Segoe UI"/>
          <w:sz w:val="21"/>
          <w:szCs w:val="21"/>
        </w:rPr>
        <w:t xml:space="preserve">related to your management goals and objectives, and can be geographic areas (e.g., </w:t>
      </w:r>
      <w:r w:rsidR="00512764">
        <w:rPr>
          <w:rFonts w:ascii="Segoe UI" w:hAnsi="Segoe UI" w:cs="Segoe UI"/>
          <w:sz w:val="21"/>
          <w:szCs w:val="21"/>
        </w:rPr>
        <w:t>an individual management area</w:t>
      </w:r>
      <w:r w:rsidR="001B374A" w:rsidRPr="00D17513">
        <w:rPr>
          <w:rFonts w:ascii="Segoe UI" w:hAnsi="Segoe UI" w:cs="Segoe UI"/>
          <w:sz w:val="21"/>
          <w:szCs w:val="21"/>
        </w:rPr>
        <w:t>) or a topic (e.g.,</w:t>
      </w:r>
      <w:r w:rsidR="008E4E51">
        <w:rPr>
          <w:rFonts w:ascii="Segoe UI" w:hAnsi="Segoe UI" w:cs="Segoe UI"/>
          <w:sz w:val="21"/>
          <w:szCs w:val="21"/>
        </w:rPr>
        <w:t xml:space="preserve"> </w:t>
      </w:r>
      <w:r w:rsidR="00512764">
        <w:rPr>
          <w:rFonts w:ascii="Segoe UI" w:hAnsi="Segoe UI" w:cs="Segoe UI"/>
          <w:sz w:val="21"/>
          <w:szCs w:val="21"/>
        </w:rPr>
        <w:t>focal wildlife species or habitats</w:t>
      </w:r>
      <w:r w:rsidR="001B374A" w:rsidRPr="00D17513">
        <w:rPr>
          <w:rFonts w:ascii="Segoe UI" w:hAnsi="Segoe UI" w:cs="Segoe UI"/>
          <w:sz w:val="21"/>
          <w:szCs w:val="21"/>
        </w:rPr>
        <w:t>).</w:t>
      </w:r>
    </w:p>
    <w:p w14:paraId="77C5D4CD" w14:textId="79F38349" w:rsidR="00F3093B" w:rsidRPr="00D17513" w:rsidRDefault="00F3093B" w:rsidP="00DF6C38">
      <w:pPr>
        <w:spacing w:before="0" w:afterLines="60" w:after="144"/>
        <w:ind w:left="86"/>
        <w:rPr>
          <w:rFonts w:ascii="Segoe UI" w:hAnsi="Segoe UI" w:cs="Segoe UI"/>
          <w:b/>
          <w:sz w:val="21"/>
          <w:szCs w:val="21"/>
        </w:rPr>
      </w:pPr>
      <w:r w:rsidRPr="00D17513">
        <w:rPr>
          <w:rFonts w:ascii="Segoe UI" w:hAnsi="Segoe UI" w:cs="Segoe UI"/>
          <w:b/>
          <w:sz w:val="21"/>
          <w:szCs w:val="21"/>
        </w:rPr>
        <w:t xml:space="preserve">Management Goals – </w:t>
      </w:r>
      <w:r w:rsidRPr="00D17513">
        <w:rPr>
          <w:rFonts w:ascii="Segoe UI" w:hAnsi="Segoe UI" w:cs="Segoe UI"/>
          <w:sz w:val="21"/>
          <w:szCs w:val="21"/>
        </w:rPr>
        <w:t>List th</w:t>
      </w:r>
      <w:r w:rsidR="009E1050" w:rsidRPr="00D17513">
        <w:rPr>
          <w:rFonts w:ascii="Segoe UI" w:hAnsi="Segoe UI" w:cs="Segoe UI"/>
          <w:sz w:val="21"/>
          <w:szCs w:val="21"/>
        </w:rPr>
        <w:t>e management goals</w:t>
      </w:r>
      <w:r w:rsidRPr="00D17513">
        <w:rPr>
          <w:rFonts w:ascii="Segoe UI" w:hAnsi="Segoe UI" w:cs="Segoe UI"/>
          <w:sz w:val="21"/>
          <w:szCs w:val="21"/>
        </w:rPr>
        <w:t xml:space="preserve">. </w:t>
      </w:r>
      <w:r w:rsidR="009E1050" w:rsidRPr="00D17513">
        <w:rPr>
          <w:rFonts w:ascii="Segoe UI" w:hAnsi="Segoe UI" w:cs="Segoe UI"/>
          <w:sz w:val="21"/>
          <w:szCs w:val="21"/>
        </w:rPr>
        <w:t xml:space="preserve">Management goals are broad, general statements, usually not quantifiable, that express a desired state or process to be achieved. These could include desired future ecosystem conditions, habitat characteristics, </w:t>
      </w:r>
      <w:r w:rsidR="00512764">
        <w:rPr>
          <w:rFonts w:ascii="Segoe UI" w:hAnsi="Segoe UI" w:cs="Segoe UI"/>
          <w:sz w:val="21"/>
          <w:szCs w:val="21"/>
        </w:rPr>
        <w:t>population trends</w:t>
      </w:r>
      <w:r w:rsidR="009E1050" w:rsidRPr="00D17513">
        <w:rPr>
          <w:rFonts w:ascii="Segoe UI" w:hAnsi="Segoe UI" w:cs="Segoe UI"/>
          <w:sz w:val="21"/>
          <w:szCs w:val="21"/>
        </w:rPr>
        <w:t xml:space="preserve">, or other services. </w:t>
      </w:r>
      <w:r w:rsidR="008E4E51">
        <w:rPr>
          <w:rFonts w:ascii="Segoe UI" w:hAnsi="Segoe UI" w:cs="Segoe UI"/>
          <w:sz w:val="21"/>
          <w:szCs w:val="21"/>
        </w:rPr>
        <w:t>Goals</w:t>
      </w:r>
      <w:r w:rsidR="009E1050" w:rsidRPr="00D17513">
        <w:rPr>
          <w:rFonts w:ascii="Segoe UI" w:hAnsi="Segoe UI" w:cs="Segoe UI"/>
          <w:sz w:val="21"/>
          <w:szCs w:val="21"/>
        </w:rPr>
        <w:t xml:space="preserve"> are often not attainable in the short term</w:t>
      </w:r>
      <w:r w:rsidR="009007AB">
        <w:rPr>
          <w:rFonts w:ascii="Segoe UI" w:hAnsi="Segoe UI" w:cs="Segoe UI"/>
          <w:sz w:val="21"/>
          <w:szCs w:val="21"/>
        </w:rPr>
        <w:t xml:space="preserve"> and</w:t>
      </w:r>
      <w:r w:rsidR="009E1050" w:rsidRPr="00D17513">
        <w:rPr>
          <w:rFonts w:ascii="Segoe UI" w:hAnsi="Segoe UI" w:cs="Segoe UI"/>
          <w:sz w:val="21"/>
          <w:szCs w:val="21"/>
        </w:rPr>
        <w:t xml:space="preserve"> provide the context for more specific objectives.</w:t>
      </w:r>
      <w:r w:rsidR="009007AB">
        <w:rPr>
          <w:rFonts w:ascii="Segoe UI" w:hAnsi="Segoe UI" w:cs="Segoe UI"/>
          <w:sz w:val="21"/>
          <w:szCs w:val="21"/>
        </w:rPr>
        <w:t xml:space="preserve"> </w:t>
      </w:r>
    </w:p>
    <w:p w14:paraId="7B81C178" w14:textId="0818C3A6" w:rsidR="009E1050" w:rsidRPr="00D17513" w:rsidRDefault="00F3093B" w:rsidP="00DF6C38">
      <w:pPr>
        <w:spacing w:before="0" w:afterLines="60" w:after="144"/>
        <w:ind w:left="86"/>
        <w:rPr>
          <w:rFonts w:ascii="Segoe UI" w:hAnsi="Segoe UI" w:cs="Segoe UI"/>
          <w:sz w:val="21"/>
          <w:szCs w:val="21"/>
        </w:rPr>
      </w:pPr>
      <w:r w:rsidRPr="00D17513">
        <w:rPr>
          <w:rFonts w:ascii="Segoe UI" w:hAnsi="Segoe UI" w:cs="Segoe UI"/>
          <w:b/>
          <w:sz w:val="21"/>
          <w:szCs w:val="21"/>
        </w:rPr>
        <w:t xml:space="preserve">Management Objectives – </w:t>
      </w:r>
      <w:r w:rsidR="009E1050" w:rsidRPr="00D17513">
        <w:rPr>
          <w:rFonts w:ascii="Segoe UI" w:hAnsi="Segoe UI" w:cs="Segoe UI"/>
          <w:sz w:val="21"/>
          <w:szCs w:val="21"/>
        </w:rPr>
        <w:t xml:space="preserve">List </w:t>
      </w:r>
      <w:r w:rsidR="008E4E51">
        <w:rPr>
          <w:rFonts w:ascii="Segoe UI" w:hAnsi="Segoe UI" w:cs="Segoe UI"/>
          <w:sz w:val="21"/>
          <w:szCs w:val="21"/>
        </w:rPr>
        <w:t>the</w:t>
      </w:r>
      <w:r w:rsidR="009E1050" w:rsidRPr="00D17513">
        <w:rPr>
          <w:rFonts w:ascii="Segoe UI" w:hAnsi="Segoe UI" w:cs="Segoe UI"/>
          <w:sz w:val="21"/>
          <w:szCs w:val="21"/>
        </w:rPr>
        <w:t xml:space="preserve"> management objectives</w:t>
      </w:r>
      <w:r w:rsidRPr="00D17513">
        <w:rPr>
          <w:rFonts w:ascii="Segoe UI" w:hAnsi="Segoe UI" w:cs="Segoe UI"/>
          <w:sz w:val="21"/>
          <w:szCs w:val="21"/>
        </w:rPr>
        <w:t xml:space="preserve">. </w:t>
      </w:r>
      <w:r w:rsidR="009E1050" w:rsidRPr="00D17513">
        <w:rPr>
          <w:rFonts w:ascii="Segoe UI" w:hAnsi="Segoe UI" w:cs="Segoe UI"/>
          <w:sz w:val="21"/>
          <w:szCs w:val="21"/>
        </w:rPr>
        <w:t>Management objectives are concise statements of measurable</w:t>
      </w:r>
      <w:r w:rsidR="008E4E51">
        <w:rPr>
          <w:rFonts w:ascii="Segoe UI" w:hAnsi="Segoe UI" w:cs="Segoe UI"/>
          <w:sz w:val="21"/>
          <w:szCs w:val="21"/>
        </w:rPr>
        <w:t>,</w:t>
      </w:r>
      <w:r w:rsidR="009E1050" w:rsidRPr="00D17513">
        <w:rPr>
          <w:rFonts w:ascii="Segoe UI" w:hAnsi="Segoe UI" w:cs="Segoe UI"/>
          <w:sz w:val="21"/>
          <w:szCs w:val="21"/>
        </w:rPr>
        <w:t xml:space="preserve"> planned results that correspond to the management goals and help to achieve a desired outcome. Objectives form the basis for further planning to define the precise steps to be taken to achieve the identified goals. There may be multiple objectives for a single management goal.</w:t>
      </w:r>
    </w:p>
    <w:p w14:paraId="3BE80251" w14:textId="77777777" w:rsidR="00DF6C38" w:rsidRDefault="00DF6C38" w:rsidP="00DF6C38">
      <w:pPr>
        <w:spacing w:before="0"/>
        <w:rPr>
          <w:rFonts w:ascii="Segoe UI" w:hAnsi="Segoe UI" w:cs="Segoe UI"/>
          <w:sz w:val="20"/>
          <w:szCs w:val="20"/>
        </w:rPr>
      </w:pPr>
      <w:r w:rsidRPr="00D17513">
        <w:rPr>
          <w:rFonts w:ascii="Segoe UI" w:hAnsi="Segoe UI" w:cs="Segoe UI"/>
          <w:b/>
          <w:sz w:val="21"/>
          <w:szCs w:val="21"/>
        </w:rPr>
        <w:t>Time Frames</w:t>
      </w:r>
      <w:r w:rsidRPr="00D17513">
        <w:rPr>
          <w:rFonts w:ascii="Segoe UI" w:hAnsi="Segoe UI" w:cs="Segoe UI"/>
          <w:sz w:val="21"/>
          <w:szCs w:val="21"/>
        </w:rPr>
        <w:t xml:space="preserve"> – List approximate time frames for implementing management actions and for achieving management goals and objectives.</w:t>
      </w:r>
      <w:r w:rsidRPr="00DF6C38">
        <w:rPr>
          <w:rFonts w:ascii="Segoe UI" w:hAnsi="Segoe UI" w:cs="Segoe UI"/>
          <w:sz w:val="20"/>
          <w:szCs w:val="20"/>
        </w:rPr>
        <w:t xml:space="preserve"> </w:t>
      </w:r>
    </w:p>
    <w:p w14:paraId="4EADC2A7" w14:textId="77777777" w:rsidR="00DF6C38" w:rsidRPr="00D17513" w:rsidRDefault="00DF6C38" w:rsidP="00D17513">
      <w:pPr>
        <w:pStyle w:val="Heading3"/>
        <w:spacing w:after="80"/>
        <w:ind w:left="86"/>
        <w:rPr>
          <w:caps/>
        </w:rPr>
      </w:pPr>
      <w:r w:rsidRPr="00D17513">
        <w:rPr>
          <w:caps/>
        </w:rPr>
        <w:t xml:space="preserve">Examples of </w:t>
      </w:r>
      <w:r w:rsidRPr="008E4E51">
        <w:rPr>
          <w:caps/>
        </w:rPr>
        <w:t>Management Goals</w:t>
      </w:r>
      <w:r w:rsidRPr="00D17513">
        <w:rPr>
          <w:caps/>
        </w:rPr>
        <w:t>, Objectives, and Time Frames:</w:t>
      </w:r>
    </w:p>
    <w:tbl>
      <w:tblPr>
        <w:tblStyle w:val="GridTable1Light-Accent3"/>
        <w:tblW w:w="14534" w:type="dxa"/>
        <w:tblInd w:w="10" w:type="dxa"/>
        <w:tblBorders>
          <w:top w:val="single" w:sz="4" w:space="0" w:color="1E5E9F" w:themeColor="accent3" w:themeShade="BF"/>
          <w:left w:val="single" w:sz="4" w:space="0" w:color="1E5E9F" w:themeColor="accent3" w:themeShade="BF"/>
          <w:bottom w:val="single" w:sz="4" w:space="0" w:color="1E5E9F" w:themeColor="accent3" w:themeShade="BF"/>
          <w:right w:val="single" w:sz="4" w:space="0" w:color="1E5E9F" w:themeColor="accent3" w:themeShade="BF"/>
          <w:insideH w:val="single" w:sz="4" w:space="0" w:color="1E5E9F" w:themeColor="accent3" w:themeShade="BF"/>
          <w:insideV w:val="single" w:sz="4" w:space="0" w:color="1E5E9F" w:themeColor="accent3" w:themeShade="BF"/>
        </w:tblBorders>
        <w:tblLook w:val="04A0" w:firstRow="1" w:lastRow="0" w:firstColumn="1" w:lastColumn="0" w:noHBand="0" w:noVBand="1"/>
      </w:tblPr>
      <w:tblGrid>
        <w:gridCol w:w="134"/>
        <w:gridCol w:w="1844"/>
        <w:gridCol w:w="3392"/>
        <w:gridCol w:w="1879"/>
        <w:gridCol w:w="5878"/>
        <w:gridCol w:w="1273"/>
        <w:gridCol w:w="134"/>
      </w:tblGrid>
      <w:tr w:rsidR="00DF6C38" w:rsidRPr="009E1050" w14:paraId="1AE6092D" w14:textId="77777777" w:rsidTr="00512764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gridSpan w:val="2"/>
            <w:tcBorders>
              <w:bottom w:val="single" w:sz="18" w:space="0" w:color="1E5E9F" w:themeColor="accent3" w:themeShade="BF"/>
            </w:tcBorders>
            <w:hideMark/>
          </w:tcPr>
          <w:p w14:paraId="7B1169B7" w14:textId="77777777" w:rsidR="00DF6C38" w:rsidRPr="009E1050" w:rsidRDefault="00DF6C38" w:rsidP="00D17513">
            <w:pPr>
              <w:spacing w:before="0" w:after="0" w:line="288" w:lineRule="auto"/>
              <w:ind w:left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 w:rsidRPr="009E1050"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Management Goal</w:t>
            </w:r>
            <w:r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s</w:t>
            </w:r>
          </w:p>
        </w:tc>
        <w:tc>
          <w:tcPr>
            <w:tcW w:w="7757" w:type="dxa"/>
            <w:gridSpan w:val="2"/>
            <w:tcBorders>
              <w:bottom w:val="single" w:sz="18" w:space="0" w:color="1E5E9F" w:themeColor="accent3" w:themeShade="BF"/>
            </w:tcBorders>
            <w:hideMark/>
          </w:tcPr>
          <w:p w14:paraId="661184A5" w14:textId="77777777" w:rsidR="00DF6C38" w:rsidRPr="009E1050" w:rsidRDefault="00DF6C38" w:rsidP="00D17513">
            <w:pPr>
              <w:spacing w:before="0" w:after="0" w:line="288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 w:rsidRPr="009E1050"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Management Objective</w:t>
            </w:r>
            <w:r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s</w:t>
            </w:r>
          </w:p>
        </w:tc>
        <w:tc>
          <w:tcPr>
            <w:tcW w:w="1407" w:type="dxa"/>
            <w:gridSpan w:val="2"/>
            <w:tcBorders>
              <w:bottom w:val="single" w:sz="18" w:space="0" w:color="1E5E9F" w:themeColor="accent3" w:themeShade="BF"/>
            </w:tcBorders>
          </w:tcPr>
          <w:p w14:paraId="491A8ED3" w14:textId="77777777" w:rsidR="00DF6C38" w:rsidRPr="00FB5407" w:rsidRDefault="00DF6C38" w:rsidP="00D17513">
            <w:pPr>
              <w:spacing w:before="0" w:after="0" w:line="288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 w:val="0"/>
                <w:sz w:val="20"/>
                <w:szCs w:val="20"/>
              </w:rPr>
            </w:pPr>
            <w:r>
              <w:rPr>
                <w:rFonts w:ascii="Segoe UI" w:hAnsi="Segoe UI" w:cs="Segoe UI"/>
                <w:noProof w:val="0"/>
                <w:sz w:val="20"/>
                <w:szCs w:val="20"/>
              </w:rPr>
              <w:t>Time Frame</w:t>
            </w:r>
          </w:p>
        </w:tc>
      </w:tr>
      <w:tr w:rsidR="00DF6C38" w:rsidRPr="009E1050" w14:paraId="05A22D57" w14:textId="77777777" w:rsidTr="00512764">
        <w:trPr>
          <w:gridBefore w:val="1"/>
          <w:wBefore w:w="1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gridSpan w:val="2"/>
            <w:hideMark/>
          </w:tcPr>
          <w:p w14:paraId="7A46392A" w14:textId="77777777" w:rsidR="00DF6C38" w:rsidRPr="009E1050" w:rsidRDefault="00DF6C38" w:rsidP="00D17513">
            <w:pPr>
              <w:spacing w:before="0" w:after="0" w:line="288" w:lineRule="auto"/>
              <w:ind w:left="0"/>
              <w:rPr>
                <w:rFonts w:ascii="Segoe UI" w:eastAsia="Calibri" w:hAnsi="Segoe UI" w:cs="Segoe UI"/>
                <w:b w:val="0"/>
                <w:noProof w:val="0"/>
                <w:sz w:val="20"/>
                <w:szCs w:val="20"/>
              </w:rPr>
            </w:pPr>
            <w:r w:rsidRPr="00FB5407">
              <w:rPr>
                <w:rFonts w:ascii="Segoe UI" w:eastAsia="Calibri" w:hAnsi="Segoe UI" w:cs="Segoe UI"/>
                <w:b w:val="0"/>
                <w:noProof w:val="0"/>
                <w:sz w:val="20"/>
                <w:szCs w:val="20"/>
              </w:rPr>
              <w:t>Increase stream connectivity along the Lazy River</w:t>
            </w:r>
          </w:p>
        </w:tc>
        <w:tc>
          <w:tcPr>
            <w:tcW w:w="7757" w:type="dxa"/>
            <w:gridSpan w:val="2"/>
            <w:hideMark/>
          </w:tcPr>
          <w:p w14:paraId="730BF179" w14:textId="77777777" w:rsidR="00DF6C38" w:rsidRPr="009E1050" w:rsidRDefault="00DF6C38" w:rsidP="00D17513">
            <w:pPr>
              <w:spacing w:before="0" w:after="0"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 w:rsidRPr="00FB5407"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Remove structures that impede natural flows or create barriers to aquatic organisms</w:t>
            </w:r>
            <w:r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.</w:t>
            </w:r>
          </w:p>
        </w:tc>
        <w:tc>
          <w:tcPr>
            <w:tcW w:w="1407" w:type="dxa"/>
            <w:gridSpan w:val="2"/>
          </w:tcPr>
          <w:p w14:paraId="2C3B9A7B" w14:textId="77777777" w:rsidR="00DF6C38" w:rsidRPr="00FB5407" w:rsidRDefault="00DF6C38" w:rsidP="00D17513">
            <w:pPr>
              <w:spacing w:before="0" w:after="0"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15 years</w:t>
            </w:r>
          </w:p>
        </w:tc>
      </w:tr>
      <w:tr w:rsidR="00DF6C38" w:rsidRPr="009E1050" w14:paraId="147DEF28" w14:textId="77777777" w:rsidTr="00512764">
        <w:trPr>
          <w:gridBefore w:val="1"/>
          <w:wBefore w:w="1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gridSpan w:val="2"/>
            <w:tcBorders>
              <w:bottom w:val="single" w:sz="4" w:space="0" w:color="1E5E9F" w:themeColor="accent3" w:themeShade="BF"/>
            </w:tcBorders>
            <w:hideMark/>
          </w:tcPr>
          <w:p w14:paraId="39B20F1D" w14:textId="77777777" w:rsidR="00DF6C38" w:rsidRPr="009E1050" w:rsidRDefault="00DF6C38" w:rsidP="00D17513">
            <w:pPr>
              <w:spacing w:before="0" w:after="0" w:line="288" w:lineRule="auto"/>
              <w:ind w:left="0"/>
              <w:rPr>
                <w:rFonts w:ascii="Segoe UI" w:eastAsia="Calibri" w:hAnsi="Segoe UI" w:cs="Segoe UI"/>
                <w:b w:val="0"/>
                <w:noProof w:val="0"/>
                <w:sz w:val="20"/>
                <w:szCs w:val="20"/>
              </w:rPr>
            </w:pPr>
            <w:r w:rsidRPr="00FB5407">
              <w:rPr>
                <w:rFonts w:ascii="Segoe UI" w:eastAsia="Calibri" w:hAnsi="Segoe UI" w:cs="Segoe UI"/>
                <w:b w:val="0"/>
                <w:noProof w:val="0"/>
                <w:sz w:val="20"/>
                <w:szCs w:val="20"/>
              </w:rPr>
              <w:t>Enhance habitat conditions in northern hardwood forests</w:t>
            </w:r>
          </w:p>
        </w:tc>
        <w:tc>
          <w:tcPr>
            <w:tcW w:w="7757" w:type="dxa"/>
            <w:gridSpan w:val="2"/>
            <w:tcBorders>
              <w:bottom w:val="single" w:sz="4" w:space="0" w:color="1E5E9F" w:themeColor="accent3" w:themeShade="BF"/>
            </w:tcBorders>
            <w:hideMark/>
          </w:tcPr>
          <w:p w14:paraId="7EFAA153" w14:textId="77777777" w:rsidR="00DF6C38" w:rsidRPr="009E1050" w:rsidRDefault="00DF6C38" w:rsidP="00D17513">
            <w:pPr>
              <w:spacing w:before="0" w:after="0"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 w:rsidRPr="00FB5407"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Increase structural diversity through a series of forest</w:t>
            </w:r>
            <w:r w:rsidR="00D17513">
              <w:rPr>
                <w:rFonts w:ascii="Segoe UI" w:eastAsia="Calibri" w:hAnsi="Segoe UI" w:cs="Segoe UI"/>
                <w:noProof w:val="0"/>
                <w:sz w:val="20"/>
                <w:szCs w:val="20"/>
              </w:rPr>
              <w:t xml:space="preserve"> regeneration harvests.</w:t>
            </w:r>
          </w:p>
        </w:tc>
        <w:tc>
          <w:tcPr>
            <w:tcW w:w="1407" w:type="dxa"/>
            <w:gridSpan w:val="2"/>
            <w:tcBorders>
              <w:bottom w:val="single" w:sz="4" w:space="0" w:color="1E5E9F" w:themeColor="accent3" w:themeShade="BF"/>
            </w:tcBorders>
          </w:tcPr>
          <w:p w14:paraId="700BEC87" w14:textId="77777777" w:rsidR="00DF6C38" w:rsidRPr="00FB5407" w:rsidRDefault="00DF6C38" w:rsidP="00D17513">
            <w:pPr>
              <w:spacing w:before="0" w:after="0"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30 years</w:t>
            </w:r>
          </w:p>
        </w:tc>
      </w:tr>
      <w:tr w:rsidR="00DF6C38" w:rsidRPr="009E1050" w14:paraId="3076F67C" w14:textId="77777777" w:rsidTr="00512764">
        <w:trPr>
          <w:gridBefore w:val="1"/>
          <w:wBefore w:w="1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gridSpan w:val="2"/>
            <w:tcBorders>
              <w:bottom w:val="single" w:sz="4" w:space="0" w:color="auto"/>
            </w:tcBorders>
            <w:hideMark/>
          </w:tcPr>
          <w:p w14:paraId="3E4C8B9A" w14:textId="77777777" w:rsidR="00DF6C38" w:rsidRPr="009E1050" w:rsidRDefault="00DF6C38" w:rsidP="00D17513">
            <w:pPr>
              <w:spacing w:before="0" w:after="0" w:line="288" w:lineRule="auto"/>
              <w:ind w:left="0"/>
              <w:rPr>
                <w:rFonts w:ascii="Segoe UI" w:eastAsia="Calibri" w:hAnsi="Segoe UI" w:cs="Segoe UI"/>
                <w:b w:val="0"/>
                <w:noProof w:val="0"/>
                <w:sz w:val="20"/>
                <w:szCs w:val="20"/>
              </w:rPr>
            </w:pPr>
            <w:r w:rsidRPr="009E1050">
              <w:rPr>
                <w:rFonts w:ascii="Segoe UI" w:eastAsia="Calibri" w:hAnsi="Segoe UI" w:cs="Segoe UI"/>
                <w:b w:val="0"/>
                <w:noProof w:val="0"/>
                <w:sz w:val="20"/>
                <w:szCs w:val="20"/>
              </w:rPr>
              <w:t>Reduce invasive species cover</w:t>
            </w:r>
          </w:p>
        </w:tc>
        <w:tc>
          <w:tcPr>
            <w:tcW w:w="7757" w:type="dxa"/>
            <w:gridSpan w:val="2"/>
            <w:tcBorders>
              <w:bottom w:val="single" w:sz="4" w:space="0" w:color="auto"/>
            </w:tcBorders>
            <w:hideMark/>
          </w:tcPr>
          <w:p w14:paraId="19946405" w14:textId="77777777" w:rsidR="00DF6C38" w:rsidRPr="009E1050" w:rsidRDefault="00DF6C38" w:rsidP="00D17513">
            <w:pPr>
              <w:spacing w:before="0" w:after="0"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 w:rsidRPr="009E1050">
              <w:rPr>
                <w:rFonts w:ascii="Segoe UI" w:eastAsia="Calibri" w:hAnsi="Segoe UI" w:cs="Segoe UI"/>
                <w:noProof w:val="0"/>
                <w:sz w:val="20"/>
                <w:szCs w:val="20"/>
              </w:rPr>
              <w:t xml:space="preserve">Reduce area covered by invasive buckthorn from 10% to no more than 5% 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14:paraId="6CCDDBD2" w14:textId="77777777" w:rsidR="00DF6C38" w:rsidRPr="009E1050" w:rsidRDefault="00DF6C38" w:rsidP="00D17513">
            <w:pPr>
              <w:spacing w:before="0" w:after="0"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 w:val="0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noProof w:val="0"/>
                <w:sz w:val="20"/>
                <w:szCs w:val="20"/>
              </w:rPr>
              <w:t>10 years</w:t>
            </w:r>
          </w:p>
        </w:tc>
      </w:tr>
      <w:tr w:rsidR="008E4E51" w:rsidRPr="003F10FE" w14:paraId="1584118E" w14:textId="77777777" w:rsidTr="00DD0E0F">
        <w:tblPrEx>
          <w:tblBorders>
            <w:top w:val="single" w:sz="12" w:space="0" w:color="1E5E9F" w:themeColor="accent3" w:themeShade="BF"/>
            <w:left w:val="single" w:sz="12" w:space="0" w:color="1E5E9F" w:themeColor="accent3" w:themeShade="BF"/>
            <w:bottom w:val="single" w:sz="12" w:space="0" w:color="1E5E9F" w:themeColor="accent3" w:themeShade="BF"/>
            <w:right w:val="single" w:sz="12" w:space="0" w:color="1E5E9F" w:themeColor="accent3" w:themeShade="BF"/>
            <w:insideH w:val="single" w:sz="12" w:space="0" w:color="1E5E9F" w:themeColor="accent3" w:themeShade="BF"/>
            <w:insideV w:val="single" w:sz="12" w:space="0" w:color="1E5E9F" w:themeColor="accent3" w:themeShade="BF"/>
          </w:tblBorders>
        </w:tblPrEx>
        <w:trPr>
          <w:gridAfter w:val="1"/>
          <w:wAfter w:w="134" w:type="dxa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6"/>
          </w:tcPr>
          <w:p w14:paraId="276CD715" w14:textId="0975CAC3" w:rsidR="008E4E51" w:rsidRPr="008E4E51" w:rsidRDefault="008E4E51" w:rsidP="000958C7">
            <w:pPr>
              <w:rPr>
                <w:rFonts w:ascii="Franklin Gothic Book" w:hAnsi="Franklin Gothic Book"/>
                <w:bCs w:val="0"/>
                <w:caps/>
                <w:color w:val="297FD5" w:themeColor="accent3"/>
                <w:sz w:val="24"/>
                <w:szCs w:val="24"/>
              </w:rPr>
            </w:pPr>
            <w:r w:rsidRPr="008E4E51">
              <w:rPr>
                <w:rFonts w:ascii="Franklin Gothic Book" w:hAnsi="Franklin Gothic Book"/>
                <w:bCs w:val="0"/>
                <w:caps/>
                <w:color w:val="297FD5" w:themeColor="accent3"/>
                <w:sz w:val="24"/>
                <w:szCs w:val="24"/>
              </w:rPr>
              <w:lastRenderedPageBreak/>
              <w:t xml:space="preserve">Project Worksheet. Feel free to expand the worksheet if you need more room. </w:t>
            </w:r>
          </w:p>
        </w:tc>
      </w:tr>
      <w:tr w:rsidR="00D17513" w:rsidRPr="003F10FE" w14:paraId="4698C07D" w14:textId="77777777" w:rsidTr="00512764">
        <w:tblPrEx>
          <w:tblBorders>
            <w:top w:val="single" w:sz="12" w:space="0" w:color="1E5E9F" w:themeColor="accent3" w:themeShade="BF"/>
            <w:left w:val="single" w:sz="12" w:space="0" w:color="1E5E9F" w:themeColor="accent3" w:themeShade="BF"/>
            <w:bottom w:val="single" w:sz="12" w:space="0" w:color="1E5E9F" w:themeColor="accent3" w:themeShade="BF"/>
            <w:right w:val="single" w:sz="12" w:space="0" w:color="1E5E9F" w:themeColor="accent3" w:themeShade="BF"/>
            <w:insideH w:val="single" w:sz="12" w:space="0" w:color="1E5E9F" w:themeColor="accent3" w:themeShade="BF"/>
            <w:insideV w:val="single" w:sz="12" w:space="0" w:color="1E5E9F" w:themeColor="accent3" w:themeShade="BF"/>
          </w:tblBorders>
        </w:tblPrEx>
        <w:trPr>
          <w:gridAfter w:val="1"/>
          <w:wAfter w:w="134" w:type="dxa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9" w:type="dxa"/>
            <w:gridSpan w:val="4"/>
            <w:hideMark/>
          </w:tcPr>
          <w:p w14:paraId="6E89B308" w14:textId="442274C0" w:rsidR="00AF6F7B" w:rsidRPr="000958C7" w:rsidRDefault="00D17513" w:rsidP="008E4E51">
            <w:pPr>
              <w:rPr>
                <w:b w:val="0"/>
                <w:bCs w:val="0"/>
              </w:rPr>
            </w:pPr>
            <w:r w:rsidRPr="001F5A5D">
              <w:t>Project Area:</w:t>
            </w:r>
            <w:r w:rsidR="000E5AAD">
              <w:t xml:space="preserve"> </w:t>
            </w:r>
          </w:p>
        </w:tc>
        <w:tc>
          <w:tcPr>
            <w:tcW w:w="7151" w:type="dxa"/>
            <w:gridSpan w:val="2"/>
          </w:tcPr>
          <w:p w14:paraId="080518E5" w14:textId="44CB0341" w:rsidR="00D17513" w:rsidRPr="00E030C1" w:rsidRDefault="00512764" w:rsidP="0009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 Members</w:t>
            </w:r>
            <w:r w:rsidR="00D17513" w:rsidRPr="00E030C1">
              <w:rPr>
                <w:b/>
                <w:color w:val="000000"/>
              </w:rPr>
              <w:t>:</w:t>
            </w:r>
            <w:r w:rsidR="000E5AAD" w:rsidRPr="00E030C1">
              <w:rPr>
                <w:b/>
                <w:color w:val="000000"/>
              </w:rPr>
              <w:t xml:space="preserve"> </w:t>
            </w:r>
          </w:p>
        </w:tc>
      </w:tr>
      <w:tr w:rsidR="00D17513" w:rsidRPr="003F10FE" w14:paraId="7352BF74" w14:textId="77777777" w:rsidTr="00512764">
        <w:tblPrEx>
          <w:tblBorders>
            <w:top w:val="single" w:sz="12" w:space="0" w:color="1E5E9F" w:themeColor="accent3" w:themeShade="BF"/>
            <w:left w:val="single" w:sz="12" w:space="0" w:color="1E5E9F" w:themeColor="accent3" w:themeShade="BF"/>
            <w:bottom w:val="single" w:sz="12" w:space="0" w:color="1E5E9F" w:themeColor="accent3" w:themeShade="BF"/>
            <w:right w:val="single" w:sz="12" w:space="0" w:color="1E5E9F" w:themeColor="accent3" w:themeShade="BF"/>
            <w:insideH w:val="single" w:sz="12" w:space="0" w:color="1E5E9F" w:themeColor="accent3" w:themeShade="BF"/>
            <w:insideV w:val="single" w:sz="12" w:space="0" w:color="1E5E9F" w:themeColor="accent3" w:themeShade="BF"/>
          </w:tblBorders>
        </w:tblPrEx>
        <w:trPr>
          <w:gridAfter w:val="1"/>
          <w:wAfter w:w="134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gridSpan w:val="2"/>
            <w:vAlign w:val="center"/>
            <w:hideMark/>
          </w:tcPr>
          <w:p w14:paraId="6D1D5732" w14:textId="19B4D2CD" w:rsidR="00D17513" w:rsidRPr="001F5A5D" w:rsidRDefault="00D17513" w:rsidP="00D17513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 w:rsidRPr="001F5A5D">
              <w:t>Management Topic</w:t>
            </w:r>
            <w:r w:rsidRPr="007D1522">
              <w:rPr>
                <w:bCs w:val="0"/>
              </w:rPr>
              <w:t>s</w:t>
            </w:r>
            <w:r w:rsidR="007D1522">
              <w:rPr>
                <w:bCs w:val="0"/>
              </w:rPr>
              <w:t xml:space="preserve"> or themes</w:t>
            </w:r>
          </w:p>
        </w:tc>
        <w:tc>
          <w:tcPr>
            <w:tcW w:w="5271" w:type="dxa"/>
            <w:gridSpan w:val="2"/>
            <w:vAlign w:val="center"/>
            <w:hideMark/>
          </w:tcPr>
          <w:p w14:paraId="37B37D48" w14:textId="40054C4A" w:rsidR="00D17513" w:rsidRPr="00FF6733" w:rsidRDefault="00D17513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F6733">
              <w:rPr>
                <w:b/>
              </w:rPr>
              <w:t>Management Goals</w:t>
            </w:r>
          </w:p>
        </w:tc>
        <w:tc>
          <w:tcPr>
            <w:tcW w:w="5878" w:type="dxa"/>
            <w:vAlign w:val="center"/>
            <w:hideMark/>
          </w:tcPr>
          <w:p w14:paraId="76E9878A" w14:textId="501490D6" w:rsidR="00D17513" w:rsidRPr="00FF6733" w:rsidRDefault="00D17513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F6733">
              <w:rPr>
                <w:b/>
              </w:rPr>
              <w:t>Management Objectives</w:t>
            </w:r>
          </w:p>
        </w:tc>
        <w:tc>
          <w:tcPr>
            <w:tcW w:w="1273" w:type="dxa"/>
            <w:vAlign w:val="center"/>
          </w:tcPr>
          <w:p w14:paraId="7801ACE5" w14:textId="77777777" w:rsidR="00D17513" w:rsidRPr="00FF6733" w:rsidRDefault="00D17513" w:rsidP="00D17513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Time Frames</w:t>
            </w:r>
          </w:p>
        </w:tc>
      </w:tr>
      <w:tr w:rsidR="00D17513" w:rsidRPr="003F10FE" w14:paraId="3628DB29" w14:textId="77777777" w:rsidTr="00512764">
        <w:tblPrEx>
          <w:tblBorders>
            <w:top w:val="single" w:sz="12" w:space="0" w:color="1E5E9F" w:themeColor="accent3" w:themeShade="BF"/>
            <w:left w:val="single" w:sz="12" w:space="0" w:color="1E5E9F" w:themeColor="accent3" w:themeShade="BF"/>
            <w:bottom w:val="single" w:sz="12" w:space="0" w:color="1E5E9F" w:themeColor="accent3" w:themeShade="BF"/>
            <w:right w:val="single" w:sz="12" w:space="0" w:color="1E5E9F" w:themeColor="accent3" w:themeShade="BF"/>
            <w:insideH w:val="single" w:sz="12" w:space="0" w:color="1E5E9F" w:themeColor="accent3" w:themeShade="BF"/>
            <w:insideV w:val="single" w:sz="12" w:space="0" w:color="1E5E9F" w:themeColor="accent3" w:themeShade="BF"/>
          </w:tblBorders>
        </w:tblPrEx>
        <w:trPr>
          <w:gridAfter w:val="1"/>
          <w:wAfter w:w="134" w:type="dxa"/>
          <w:trHeight w:val="6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gridSpan w:val="2"/>
          </w:tcPr>
          <w:p w14:paraId="70F1559B" w14:textId="77777777" w:rsidR="008D5731" w:rsidRDefault="008D5731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8708CF6" w14:textId="77777777" w:rsidR="00C912AF" w:rsidRDefault="00C912AF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747BE1A" w14:textId="77777777" w:rsidR="00C912AF" w:rsidRDefault="00C912AF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4887C57E" w14:textId="30DC8785" w:rsidR="00C912AF" w:rsidRPr="00E030C1" w:rsidRDefault="00C912AF" w:rsidP="00142152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271" w:type="dxa"/>
            <w:gridSpan w:val="2"/>
          </w:tcPr>
          <w:p w14:paraId="56582A9E" w14:textId="34B35470" w:rsidR="00826B4D" w:rsidRPr="00E030C1" w:rsidRDefault="00826B4D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78" w:type="dxa"/>
          </w:tcPr>
          <w:p w14:paraId="0AB4B599" w14:textId="22BF0360" w:rsidR="0061579B" w:rsidRDefault="0061579B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Please be descriptive</w:t>
            </w:r>
            <w:r w:rsidR="00D66A67">
              <w:rPr>
                <w:i/>
                <w:color w:val="000000"/>
              </w:rPr>
              <w:t xml:space="preserve"> and </w:t>
            </w:r>
            <w:r w:rsidR="002D6100">
              <w:rPr>
                <w:i/>
                <w:color w:val="000000"/>
              </w:rPr>
              <w:t xml:space="preserve">clarify the directionality of your objectives. Feel free to use the questions </w:t>
            </w:r>
            <w:r w:rsidR="00FA3EE8">
              <w:rPr>
                <w:i/>
                <w:color w:val="000000"/>
              </w:rPr>
              <w:t>below to help with this thinking (</w:t>
            </w:r>
            <w:r w:rsidR="00985A88">
              <w:rPr>
                <w:i/>
                <w:color w:val="000000"/>
              </w:rPr>
              <w:t xml:space="preserve">answer </w:t>
            </w:r>
            <w:r w:rsidR="00732605" w:rsidRPr="00732605">
              <w:rPr>
                <w:i/>
                <w:color w:val="000000"/>
                <w:u w:val="single"/>
              </w:rPr>
              <w:t>IF</w:t>
            </w:r>
            <w:r w:rsidR="00732605">
              <w:rPr>
                <w:i/>
                <w:color w:val="000000"/>
              </w:rPr>
              <w:t xml:space="preserve"> </w:t>
            </w:r>
            <w:r w:rsidR="00985A88">
              <w:rPr>
                <w:i/>
                <w:color w:val="000000"/>
              </w:rPr>
              <w:t>applicable</w:t>
            </w:r>
            <w:r w:rsidR="00732605">
              <w:rPr>
                <w:i/>
                <w:color w:val="000000"/>
              </w:rPr>
              <w:t xml:space="preserve"> to your project)</w:t>
            </w:r>
            <w:r w:rsidR="00985A88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1E227FA3" w14:textId="3817F8E8" w:rsidR="00CF10A3" w:rsidRPr="0061579B" w:rsidRDefault="0061579B" w:rsidP="008331B4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61579B">
              <w:rPr>
                <w:i/>
                <w:color w:val="000000"/>
              </w:rPr>
              <w:t xml:space="preserve">What are you hoping to </w:t>
            </w:r>
            <w:r w:rsidRPr="0061579B">
              <w:rPr>
                <w:b/>
                <w:i/>
                <w:color w:val="000000"/>
              </w:rPr>
              <w:t>increase</w:t>
            </w:r>
            <w:r w:rsidRPr="0061579B">
              <w:rPr>
                <w:i/>
                <w:color w:val="000000"/>
              </w:rPr>
              <w:t xml:space="preserve"> on this site?</w:t>
            </w:r>
          </w:p>
          <w:p w14:paraId="241D8418" w14:textId="77777777" w:rsidR="0061579B" w:rsidRPr="0061579B" w:rsidRDefault="0061579B" w:rsidP="008331B4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61579B">
              <w:rPr>
                <w:i/>
                <w:color w:val="000000"/>
              </w:rPr>
              <w:t xml:space="preserve">What are you hoping to </w:t>
            </w:r>
            <w:r w:rsidRPr="0061579B">
              <w:rPr>
                <w:b/>
                <w:i/>
                <w:color w:val="000000"/>
              </w:rPr>
              <w:t>maintain</w:t>
            </w:r>
            <w:r w:rsidRPr="0061579B">
              <w:rPr>
                <w:i/>
                <w:color w:val="000000"/>
              </w:rPr>
              <w:t xml:space="preserve"> on this site?</w:t>
            </w:r>
          </w:p>
          <w:p w14:paraId="76B456FB" w14:textId="77777777" w:rsidR="0061579B" w:rsidRPr="00D13C6C" w:rsidRDefault="0061579B" w:rsidP="008331B4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1579B">
              <w:rPr>
                <w:i/>
                <w:color w:val="000000"/>
              </w:rPr>
              <w:t xml:space="preserve">What are you hoping to </w:t>
            </w:r>
            <w:r w:rsidRPr="0061579B">
              <w:rPr>
                <w:b/>
                <w:i/>
                <w:color w:val="000000"/>
              </w:rPr>
              <w:t>reduce</w:t>
            </w:r>
            <w:r w:rsidRPr="0061579B">
              <w:rPr>
                <w:i/>
                <w:color w:val="000000"/>
              </w:rPr>
              <w:t xml:space="preserve"> on this site?</w:t>
            </w:r>
          </w:p>
          <w:p w14:paraId="716EAC4E" w14:textId="28F62104" w:rsidR="00D13C6C" w:rsidRPr="00D13C6C" w:rsidRDefault="00D13C6C" w:rsidP="00D13C6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3" w:type="dxa"/>
          </w:tcPr>
          <w:p w14:paraId="3DD52CEA" w14:textId="6BADE0A4" w:rsidR="008D5731" w:rsidRPr="00E030C1" w:rsidRDefault="008D5731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1190C52" w14:textId="094C3EE8" w:rsidR="0061579B" w:rsidRDefault="0061579B" w:rsidP="0061579B">
      <w:pPr>
        <w:rPr>
          <w:rFonts w:ascii="Segoe UI" w:hAnsi="Segoe UI" w:cs="Segoe UI"/>
          <w:sz w:val="20"/>
          <w:szCs w:val="20"/>
        </w:rPr>
      </w:pPr>
    </w:p>
    <w:p w14:paraId="4D160A7F" w14:textId="77777777" w:rsidR="00C912AF" w:rsidRDefault="00C912AF" w:rsidP="0061579B">
      <w:pPr>
        <w:rPr>
          <w:rFonts w:ascii="Segoe UI" w:hAnsi="Segoe UI" w:cs="Segoe UI"/>
          <w:sz w:val="20"/>
          <w:szCs w:val="20"/>
        </w:rPr>
      </w:pPr>
    </w:p>
    <w:p w14:paraId="0E3AC004" w14:textId="59E640EE" w:rsidR="0061579B" w:rsidRDefault="008E4E51" w:rsidP="00512764">
      <w:pPr>
        <w:pStyle w:val="Heading1"/>
      </w:pPr>
      <w:r>
        <w:t>Supplemental Questions</w:t>
      </w:r>
    </w:p>
    <w:p w14:paraId="77A5E195" w14:textId="4B2BBC58" w:rsidR="007F00A3" w:rsidRDefault="007F00A3" w:rsidP="00B0428D">
      <w:pPr>
        <w:rPr>
          <w:sz w:val="24"/>
        </w:rPr>
      </w:pPr>
      <w:r>
        <w:rPr>
          <w:sz w:val="24"/>
        </w:rPr>
        <w:t>Please answer the following questions. This information will help us understand your project</w:t>
      </w:r>
      <w:r w:rsidR="00512764">
        <w:rPr>
          <w:sz w:val="24"/>
        </w:rPr>
        <w:t xml:space="preserve"> idea</w:t>
      </w:r>
      <w:r>
        <w:rPr>
          <w:sz w:val="24"/>
        </w:rPr>
        <w:t xml:space="preserve">: </w:t>
      </w:r>
    </w:p>
    <w:p w14:paraId="751A8D62" w14:textId="16AEF060" w:rsidR="007F00A3" w:rsidRDefault="007F00A3" w:rsidP="00B0428D">
      <w:pPr>
        <w:rPr>
          <w:sz w:val="24"/>
        </w:rPr>
      </w:pPr>
    </w:p>
    <w:p w14:paraId="3974F59F" w14:textId="1C4D991D" w:rsidR="007F00A3" w:rsidRDefault="007F00A3" w:rsidP="007F00A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Do you already have some understanding of the climate change impacts and vulnerabil</w:t>
      </w:r>
      <w:r w:rsidR="00E56BD7">
        <w:rPr>
          <w:sz w:val="24"/>
        </w:rPr>
        <w:t>i</w:t>
      </w:r>
      <w:r>
        <w:rPr>
          <w:sz w:val="24"/>
        </w:rPr>
        <w:t>ties that are most concerning for the focal wildlife species or habitat for your project? Can you briefly share those?</w:t>
      </w:r>
    </w:p>
    <w:p w14:paraId="113BDEA6" w14:textId="77777777" w:rsidR="007F00A3" w:rsidRDefault="007F00A3" w:rsidP="007F00A3">
      <w:pPr>
        <w:rPr>
          <w:sz w:val="24"/>
        </w:rPr>
      </w:pPr>
    </w:p>
    <w:p w14:paraId="29D469AE" w14:textId="77777777" w:rsidR="00512764" w:rsidRPr="007F00A3" w:rsidRDefault="00512764" w:rsidP="007F00A3">
      <w:pPr>
        <w:rPr>
          <w:sz w:val="24"/>
        </w:rPr>
      </w:pPr>
    </w:p>
    <w:p w14:paraId="22155DBA" w14:textId="77777777" w:rsidR="007F00A3" w:rsidRDefault="007F00A3" w:rsidP="007F00A3">
      <w:pPr>
        <w:pStyle w:val="ListParagraph"/>
        <w:ind w:left="450"/>
        <w:rPr>
          <w:sz w:val="24"/>
        </w:rPr>
      </w:pPr>
    </w:p>
    <w:p w14:paraId="50484B72" w14:textId="6CCB25FF" w:rsidR="007F00A3" w:rsidRDefault="007F00A3" w:rsidP="007F00A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Can you quickly describe the status of the project?  (Hypothetical example, planning phase, </w:t>
      </w:r>
      <w:r w:rsidR="00E56BD7">
        <w:rPr>
          <w:sz w:val="24"/>
        </w:rPr>
        <w:t>already implementing management actions</w:t>
      </w:r>
      <w:r>
        <w:rPr>
          <w:sz w:val="24"/>
        </w:rPr>
        <w:t>, etc.)</w:t>
      </w:r>
    </w:p>
    <w:p w14:paraId="26ED29A4" w14:textId="77777777" w:rsidR="007F00A3" w:rsidRDefault="007F00A3" w:rsidP="007F00A3">
      <w:pPr>
        <w:pStyle w:val="ListParagraph"/>
        <w:rPr>
          <w:sz w:val="24"/>
        </w:rPr>
      </w:pPr>
    </w:p>
    <w:p w14:paraId="13F85633" w14:textId="77777777" w:rsidR="00512764" w:rsidRPr="007F00A3" w:rsidRDefault="00512764" w:rsidP="007F00A3">
      <w:pPr>
        <w:pStyle w:val="ListParagraph"/>
        <w:rPr>
          <w:sz w:val="24"/>
        </w:rPr>
      </w:pPr>
    </w:p>
    <w:p w14:paraId="6A1E4941" w14:textId="5FA2A050" w:rsidR="007F00A3" w:rsidRDefault="007F00A3" w:rsidP="007F00A3">
      <w:pPr>
        <w:ind w:left="0"/>
        <w:rPr>
          <w:sz w:val="24"/>
        </w:rPr>
      </w:pPr>
    </w:p>
    <w:p w14:paraId="63170382" w14:textId="7E7EEFC3" w:rsidR="00512764" w:rsidRPr="00512764" w:rsidRDefault="00512764" w:rsidP="0051276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Do you have questions regarding climate change impacts or adaptation that we can address before the workshop? </w:t>
      </w:r>
    </w:p>
    <w:p w14:paraId="7CED0030" w14:textId="77777777" w:rsidR="007F00A3" w:rsidRDefault="007F00A3" w:rsidP="007F00A3">
      <w:pPr>
        <w:ind w:left="0"/>
        <w:rPr>
          <w:sz w:val="24"/>
        </w:rPr>
      </w:pPr>
    </w:p>
    <w:p w14:paraId="6A566AA2" w14:textId="1045C16A" w:rsidR="007F00A3" w:rsidRDefault="007F00A3" w:rsidP="007F00A3">
      <w:pPr>
        <w:ind w:left="0"/>
        <w:rPr>
          <w:sz w:val="24"/>
        </w:rPr>
      </w:pPr>
    </w:p>
    <w:p w14:paraId="5D2ED415" w14:textId="4E9A9A2D" w:rsidR="007F00A3" w:rsidRPr="007F00A3" w:rsidRDefault="007F00A3" w:rsidP="007F00A3">
      <w:pPr>
        <w:spacing w:before="0"/>
        <w:rPr>
          <w:rFonts w:ascii="Segoe UI" w:hAnsi="Segoe UI" w:cs="Segoe UI"/>
          <w:sz w:val="21"/>
          <w:szCs w:val="21"/>
        </w:rPr>
      </w:pPr>
      <w:r w:rsidRPr="007F00A3">
        <w:rPr>
          <w:rFonts w:ascii="Segoe UI" w:hAnsi="Segoe UI" w:cs="Segoe UI"/>
          <w:iCs/>
          <w:sz w:val="21"/>
          <w:szCs w:val="21"/>
        </w:rPr>
        <w:t>Contact us with any questions:</w:t>
      </w:r>
      <w:r w:rsidRPr="007F00A3">
        <w:rPr>
          <w:rFonts w:ascii="Segoe UI" w:hAnsi="Segoe UI" w:cs="Segoe UI"/>
          <w:sz w:val="21"/>
          <w:szCs w:val="21"/>
        </w:rPr>
        <w:t xml:space="preserve"> Stephen Handler (</w:t>
      </w:r>
      <w:hyperlink r:id="rId9" w:history="1">
        <w:r w:rsidRPr="007F00A3">
          <w:rPr>
            <w:rStyle w:val="Hyperlink"/>
            <w:rFonts w:ascii="Segoe UI" w:hAnsi="Segoe UI" w:cs="Segoe UI"/>
            <w:sz w:val="21"/>
            <w:szCs w:val="21"/>
          </w:rPr>
          <w:t>stephen.handler@usda.gov</w:t>
        </w:r>
      </w:hyperlink>
      <w:r w:rsidRPr="007F00A3">
        <w:rPr>
          <w:rFonts w:ascii="Segoe UI" w:hAnsi="Segoe UI" w:cs="Segoe UI"/>
          <w:sz w:val="21"/>
          <w:szCs w:val="21"/>
        </w:rPr>
        <w:t xml:space="preserve">) or </w:t>
      </w:r>
      <w:r w:rsidR="00666048">
        <w:rPr>
          <w:rFonts w:ascii="Segoe UI" w:hAnsi="Segoe UI" w:cs="Segoe UI"/>
          <w:sz w:val="21"/>
          <w:szCs w:val="21"/>
        </w:rPr>
        <w:t>Maddy Baroli</w:t>
      </w:r>
      <w:r w:rsidRPr="007F00A3">
        <w:rPr>
          <w:rFonts w:ascii="Segoe UI" w:hAnsi="Segoe UI" w:cs="Segoe UI"/>
          <w:sz w:val="21"/>
          <w:szCs w:val="21"/>
        </w:rPr>
        <w:t xml:space="preserve"> (</w:t>
      </w:r>
      <w:hyperlink r:id="rId10" w:history="1">
        <w:r w:rsidR="00666048" w:rsidRPr="006764A9">
          <w:rPr>
            <w:rStyle w:val="Hyperlink"/>
            <w:rFonts w:ascii="Segoe UI" w:hAnsi="Segoe UI" w:cs="Segoe UI"/>
            <w:sz w:val="21"/>
            <w:szCs w:val="21"/>
          </w:rPr>
          <w:t>mjbaroli@mtu.edu</w:t>
        </w:r>
      </w:hyperlink>
      <w:r w:rsidRPr="007F00A3">
        <w:rPr>
          <w:rFonts w:ascii="Segoe UI" w:hAnsi="Segoe UI" w:cs="Segoe UI"/>
          <w:sz w:val="21"/>
          <w:szCs w:val="21"/>
        </w:rPr>
        <w:t xml:space="preserve">). </w:t>
      </w:r>
    </w:p>
    <w:p w14:paraId="5F19BCF3" w14:textId="1C32B050" w:rsidR="007F00A3" w:rsidRPr="007F00A3" w:rsidRDefault="007F00A3" w:rsidP="007F00A3">
      <w:pPr>
        <w:ind w:left="0"/>
        <w:rPr>
          <w:sz w:val="24"/>
        </w:rPr>
      </w:pPr>
      <w:r>
        <w:rPr>
          <w:sz w:val="24"/>
        </w:rPr>
        <w:t xml:space="preserve"> Thank you!  </w:t>
      </w:r>
    </w:p>
    <w:sectPr w:rsidR="007F00A3" w:rsidRPr="007F00A3" w:rsidSect="001F5A5D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6AC3" w14:textId="77777777" w:rsidR="003D63EB" w:rsidRDefault="003D63EB" w:rsidP="009F7D14">
      <w:r>
        <w:separator/>
      </w:r>
    </w:p>
  </w:endnote>
  <w:endnote w:type="continuationSeparator" w:id="0">
    <w:p w14:paraId="370E1075" w14:textId="77777777" w:rsidR="003D63EB" w:rsidRDefault="003D63EB" w:rsidP="009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E786" w14:textId="6253029D" w:rsidR="00410EAE" w:rsidRPr="00022EBB" w:rsidRDefault="00410EAE">
    <w:pPr>
      <w:pStyle w:val="Footer"/>
      <w:rPr>
        <w:rFonts w:ascii="Segoe UI" w:hAnsi="Segoe UI" w:cs="Segoe UI"/>
        <w:sz w:val="16"/>
      </w:rPr>
    </w:pPr>
    <w:r w:rsidRPr="00022EBB">
      <w:rPr>
        <w:rFonts w:ascii="Segoe UI" w:hAnsi="Segoe UI" w:cs="Segoe UI"/>
        <w:sz w:val="16"/>
      </w:rPr>
      <w:t xml:space="preserve">Adapted from the Adaptation Workbook (chapter </w:t>
    </w:r>
    <w:r w:rsidR="00C13DA5" w:rsidRPr="00022EBB">
      <w:rPr>
        <w:rFonts w:ascii="Segoe UI" w:hAnsi="Segoe UI" w:cs="Segoe UI"/>
        <w:sz w:val="16"/>
      </w:rPr>
      <w:t>5</w:t>
    </w:r>
    <w:r w:rsidRPr="00022EBB">
      <w:rPr>
        <w:rFonts w:ascii="Segoe UI" w:hAnsi="Segoe UI" w:cs="Segoe UI"/>
        <w:sz w:val="16"/>
      </w:rPr>
      <w:t>) in Swanston, C.W</w:t>
    </w:r>
    <w:r w:rsidR="00DE1F1C" w:rsidRPr="00022EBB">
      <w:rPr>
        <w:rFonts w:ascii="Segoe UI" w:hAnsi="Segoe UI" w:cs="Segoe UI"/>
        <w:sz w:val="16"/>
      </w:rPr>
      <w:t xml:space="preserve"> et al </w:t>
    </w:r>
    <w:r w:rsidRPr="00022EBB">
      <w:rPr>
        <w:rFonts w:ascii="Segoe UI" w:hAnsi="Segoe UI" w:cs="Segoe UI"/>
        <w:sz w:val="16"/>
      </w:rPr>
      <w:t>201</w:t>
    </w:r>
    <w:r w:rsidR="00C13DA5" w:rsidRPr="00022EBB">
      <w:rPr>
        <w:rFonts w:ascii="Segoe UI" w:hAnsi="Segoe UI" w:cs="Segoe UI"/>
        <w:sz w:val="16"/>
      </w:rPr>
      <w:t>6</w:t>
    </w:r>
    <w:r w:rsidRPr="00022EBB">
      <w:rPr>
        <w:rFonts w:ascii="Segoe UI" w:hAnsi="Segoe UI" w:cs="Segoe UI"/>
        <w:sz w:val="16"/>
      </w:rPr>
      <w:t xml:space="preserve">. Forest Adaptation Resources: Climate change tools and approaches for land managers </w:t>
    </w:r>
    <w:r w:rsidR="00DE1F1C" w:rsidRPr="00022EBB">
      <w:rPr>
        <w:rFonts w:ascii="Segoe UI" w:hAnsi="Segoe UI" w:cs="Segoe UI"/>
        <w:sz w:val="16"/>
      </w:rPr>
      <w:t>Gen. Tech. Rep. NRS-GTR-87-2. Newtown Square, PA: U.S. Department of Agriculture, Forest Service, Northern Research Station. 161 p. http://dx.doi.org/10.2737/NRS-GTR-87-2.</w:t>
    </w:r>
    <w:r w:rsidRPr="00022EBB">
      <w:rPr>
        <w:rFonts w:ascii="Segoe UI" w:hAnsi="Segoe UI" w:cs="Segoe UI"/>
        <w:sz w:val="16"/>
      </w:rPr>
      <w:t xml:space="preserve"> Available at </w:t>
    </w:r>
    <w:hyperlink r:id="rId1" w:history="1">
      <w:r w:rsidR="00DE1F1C" w:rsidRPr="00022EBB">
        <w:rPr>
          <w:rStyle w:val="Hyperlink"/>
          <w:rFonts w:ascii="Segoe UI" w:hAnsi="Segoe UI" w:cs="Segoe UI"/>
          <w:sz w:val="16"/>
        </w:rPr>
        <w:t>https://www.nrs.fs.fed.us/pubs/52760</w:t>
      </w:r>
    </w:hyperlink>
    <w:r w:rsidR="00DE1F1C" w:rsidRPr="00022EBB">
      <w:rPr>
        <w:rFonts w:ascii="Segoe UI" w:hAnsi="Segoe UI" w:cs="Segoe UI"/>
        <w:sz w:val="16"/>
      </w:rPr>
      <w:t>.</w:t>
    </w:r>
    <w:r w:rsidRPr="00022EBB">
      <w:rPr>
        <w:rFonts w:ascii="Segoe UI" w:hAnsi="Segoe UI" w:cs="Segoe UI"/>
        <w:sz w:val="16"/>
      </w:rPr>
      <w:t xml:space="preserve"> </w:t>
    </w:r>
  </w:p>
  <w:p w14:paraId="3D5EE13D" w14:textId="77777777" w:rsidR="00410EAE" w:rsidRDefault="0041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196" w14:textId="77777777" w:rsidR="003D63EB" w:rsidRDefault="003D63EB" w:rsidP="009F7D14">
      <w:r>
        <w:separator/>
      </w:r>
    </w:p>
  </w:footnote>
  <w:footnote w:type="continuationSeparator" w:id="0">
    <w:p w14:paraId="0BDBB38E" w14:textId="77777777" w:rsidR="003D63EB" w:rsidRDefault="003D63EB" w:rsidP="009F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1A65"/>
    <w:multiLevelType w:val="hybridMultilevel"/>
    <w:tmpl w:val="8118F848"/>
    <w:lvl w:ilvl="0" w:tplc="D416F31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314DA1"/>
    <w:multiLevelType w:val="hybridMultilevel"/>
    <w:tmpl w:val="ADC6FDBC"/>
    <w:lvl w:ilvl="0" w:tplc="EBC815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A50"/>
    <w:multiLevelType w:val="hybridMultilevel"/>
    <w:tmpl w:val="2254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45D68"/>
    <w:multiLevelType w:val="hybridMultilevel"/>
    <w:tmpl w:val="46A0D2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91458584">
    <w:abstractNumId w:val="1"/>
  </w:num>
  <w:num w:numId="2" w16cid:durableId="1135484868">
    <w:abstractNumId w:val="2"/>
  </w:num>
  <w:num w:numId="3" w16cid:durableId="1660452196">
    <w:abstractNumId w:val="3"/>
  </w:num>
  <w:num w:numId="4" w16cid:durableId="467455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10A0D"/>
    <w:rsid w:val="00022EBB"/>
    <w:rsid w:val="0007756B"/>
    <w:rsid w:val="00091971"/>
    <w:rsid w:val="000958C7"/>
    <w:rsid w:val="000A38DA"/>
    <w:rsid w:val="000A469A"/>
    <w:rsid w:val="000A51A4"/>
    <w:rsid w:val="000C4BF4"/>
    <w:rsid w:val="000E5AAD"/>
    <w:rsid w:val="000E6153"/>
    <w:rsid w:val="000F635D"/>
    <w:rsid w:val="00131AA3"/>
    <w:rsid w:val="00137092"/>
    <w:rsid w:val="00141ED2"/>
    <w:rsid w:val="00142152"/>
    <w:rsid w:val="00151F33"/>
    <w:rsid w:val="0017469D"/>
    <w:rsid w:val="001B374A"/>
    <w:rsid w:val="001C4462"/>
    <w:rsid w:val="001F4F68"/>
    <w:rsid w:val="001F5A5D"/>
    <w:rsid w:val="00226C66"/>
    <w:rsid w:val="00244AD6"/>
    <w:rsid w:val="002637A9"/>
    <w:rsid w:val="002D6100"/>
    <w:rsid w:val="002E03E3"/>
    <w:rsid w:val="002F5893"/>
    <w:rsid w:val="00361D20"/>
    <w:rsid w:val="00377A3A"/>
    <w:rsid w:val="003913E4"/>
    <w:rsid w:val="00395289"/>
    <w:rsid w:val="003A04B1"/>
    <w:rsid w:val="003A0DDF"/>
    <w:rsid w:val="003B7151"/>
    <w:rsid w:val="003D63EB"/>
    <w:rsid w:val="003E0DAD"/>
    <w:rsid w:val="00410EAE"/>
    <w:rsid w:val="0041357F"/>
    <w:rsid w:val="004327D2"/>
    <w:rsid w:val="00467EA3"/>
    <w:rsid w:val="004B2DDB"/>
    <w:rsid w:val="004F0AC7"/>
    <w:rsid w:val="004F6F18"/>
    <w:rsid w:val="005118C4"/>
    <w:rsid w:val="00512764"/>
    <w:rsid w:val="005129D9"/>
    <w:rsid w:val="00517035"/>
    <w:rsid w:val="00547AB7"/>
    <w:rsid w:val="00566940"/>
    <w:rsid w:val="005A14BD"/>
    <w:rsid w:val="005A2160"/>
    <w:rsid w:val="005A4C92"/>
    <w:rsid w:val="005E6054"/>
    <w:rsid w:val="0061579B"/>
    <w:rsid w:val="00660332"/>
    <w:rsid w:val="0066454A"/>
    <w:rsid w:val="00666048"/>
    <w:rsid w:val="00692B20"/>
    <w:rsid w:val="006A0213"/>
    <w:rsid w:val="006B5CA1"/>
    <w:rsid w:val="006C5A43"/>
    <w:rsid w:val="006D33CC"/>
    <w:rsid w:val="006D638B"/>
    <w:rsid w:val="006F2A45"/>
    <w:rsid w:val="007013EA"/>
    <w:rsid w:val="00712FA2"/>
    <w:rsid w:val="00732605"/>
    <w:rsid w:val="0073646D"/>
    <w:rsid w:val="007372CE"/>
    <w:rsid w:val="007637BC"/>
    <w:rsid w:val="00791558"/>
    <w:rsid w:val="007C71D0"/>
    <w:rsid w:val="007D1522"/>
    <w:rsid w:val="007E3191"/>
    <w:rsid w:val="007E5CD2"/>
    <w:rsid w:val="007F00A3"/>
    <w:rsid w:val="007F1398"/>
    <w:rsid w:val="00826B4D"/>
    <w:rsid w:val="008331B4"/>
    <w:rsid w:val="008344C9"/>
    <w:rsid w:val="008567E5"/>
    <w:rsid w:val="0089395E"/>
    <w:rsid w:val="008A0DCD"/>
    <w:rsid w:val="008B5568"/>
    <w:rsid w:val="008C4C1D"/>
    <w:rsid w:val="008D5731"/>
    <w:rsid w:val="008D5DD3"/>
    <w:rsid w:val="008E4E51"/>
    <w:rsid w:val="008F4E13"/>
    <w:rsid w:val="009007AB"/>
    <w:rsid w:val="00921D75"/>
    <w:rsid w:val="00937DE4"/>
    <w:rsid w:val="00944C3A"/>
    <w:rsid w:val="00960A97"/>
    <w:rsid w:val="00982CB9"/>
    <w:rsid w:val="00985A88"/>
    <w:rsid w:val="00990B16"/>
    <w:rsid w:val="009C22B7"/>
    <w:rsid w:val="009C3127"/>
    <w:rsid w:val="009D23CB"/>
    <w:rsid w:val="009D46F0"/>
    <w:rsid w:val="009E1050"/>
    <w:rsid w:val="009F548D"/>
    <w:rsid w:val="009F7D14"/>
    <w:rsid w:val="00A070B0"/>
    <w:rsid w:val="00A20E62"/>
    <w:rsid w:val="00A33D14"/>
    <w:rsid w:val="00A570E7"/>
    <w:rsid w:val="00A861CD"/>
    <w:rsid w:val="00A90788"/>
    <w:rsid w:val="00A943AB"/>
    <w:rsid w:val="00AA1172"/>
    <w:rsid w:val="00AB6297"/>
    <w:rsid w:val="00AE2119"/>
    <w:rsid w:val="00AF6F7B"/>
    <w:rsid w:val="00AF75AB"/>
    <w:rsid w:val="00B0428D"/>
    <w:rsid w:val="00B35F2B"/>
    <w:rsid w:val="00B65609"/>
    <w:rsid w:val="00BB1E6D"/>
    <w:rsid w:val="00BD4E49"/>
    <w:rsid w:val="00C13DA5"/>
    <w:rsid w:val="00C35735"/>
    <w:rsid w:val="00C51324"/>
    <w:rsid w:val="00C70B02"/>
    <w:rsid w:val="00C912AF"/>
    <w:rsid w:val="00C92BC9"/>
    <w:rsid w:val="00CA0E1B"/>
    <w:rsid w:val="00CB0B9E"/>
    <w:rsid w:val="00CB428C"/>
    <w:rsid w:val="00CB7253"/>
    <w:rsid w:val="00CC452C"/>
    <w:rsid w:val="00CF10A3"/>
    <w:rsid w:val="00D12164"/>
    <w:rsid w:val="00D138AE"/>
    <w:rsid w:val="00D13C6C"/>
    <w:rsid w:val="00D17513"/>
    <w:rsid w:val="00D337A2"/>
    <w:rsid w:val="00D42DF9"/>
    <w:rsid w:val="00D543B3"/>
    <w:rsid w:val="00D61136"/>
    <w:rsid w:val="00D66A67"/>
    <w:rsid w:val="00D70850"/>
    <w:rsid w:val="00D75301"/>
    <w:rsid w:val="00DA7391"/>
    <w:rsid w:val="00DB2424"/>
    <w:rsid w:val="00DC3086"/>
    <w:rsid w:val="00DD750A"/>
    <w:rsid w:val="00DE1F1C"/>
    <w:rsid w:val="00DE2903"/>
    <w:rsid w:val="00DE7C8E"/>
    <w:rsid w:val="00DF6C38"/>
    <w:rsid w:val="00E030C1"/>
    <w:rsid w:val="00E0541E"/>
    <w:rsid w:val="00E108F9"/>
    <w:rsid w:val="00E266F7"/>
    <w:rsid w:val="00E367C8"/>
    <w:rsid w:val="00E569BF"/>
    <w:rsid w:val="00E56BD7"/>
    <w:rsid w:val="00E6337D"/>
    <w:rsid w:val="00E672F2"/>
    <w:rsid w:val="00E92A5B"/>
    <w:rsid w:val="00E9772A"/>
    <w:rsid w:val="00EB1936"/>
    <w:rsid w:val="00EB5C3B"/>
    <w:rsid w:val="00F01202"/>
    <w:rsid w:val="00F172C6"/>
    <w:rsid w:val="00F3093B"/>
    <w:rsid w:val="00F3473B"/>
    <w:rsid w:val="00F3675B"/>
    <w:rsid w:val="00F6273F"/>
    <w:rsid w:val="00F704CE"/>
    <w:rsid w:val="00FA3EE8"/>
    <w:rsid w:val="00FB5407"/>
    <w:rsid w:val="00FC4395"/>
    <w:rsid w:val="00FD10FE"/>
    <w:rsid w:val="00FE08E7"/>
    <w:rsid w:val="00FF6733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1C67"/>
  <w15:chartTrackingRefBased/>
  <w15:docId w15:val="{246B9F0C-3D5B-44BC-972A-048AC3E1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4A"/>
    <w:pPr>
      <w:spacing w:before="240" w:after="240" w:line="240" w:lineRule="auto"/>
      <w:ind w:left="90"/>
    </w:pPr>
    <w:rPr>
      <w:rFonts w:ascii="Calibri" w:hAnsi="Calibri"/>
      <w:noProof/>
      <w:sz w:val="23"/>
      <w:szCs w:val="23"/>
    </w:rPr>
  </w:style>
  <w:style w:type="paragraph" w:styleId="Heading1">
    <w:name w:val="heading 1"/>
    <w:basedOn w:val="Normal"/>
    <w:next w:val="Normal"/>
    <w:link w:val="Heading1Char"/>
    <w:autoRedefine/>
    <w:qFormat/>
    <w:rsid w:val="00512764"/>
    <w:pPr>
      <w:spacing w:beforeLines="120" w:before="288" w:after="0"/>
      <w:outlineLvl w:val="0"/>
    </w:pPr>
    <w:rPr>
      <w:rFonts w:ascii="Franklin Gothic Demi Cond" w:hAnsi="Franklin Gothic Demi Cond"/>
      <w:color w:val="297FD5" w:themeColor="accent3"/>
      <w:sz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0F635D"/>
    <w:pPr>
      <w:spacing w:beforeLines="120" w:before="288" w:afterLines="120" w:after="288"/>
      <w:outlineLvl w:val="1"/>
    </w:pPr>
    <w:rPr>
      <w:rFonts w:ascii="Franklin Gothic Demi Cond" w:hAnsi="Franklin Gothic Demi Cond"/>
      <w:color w:val="297FD5" w:themeColor="accent3"/>
      <w:sz w:val="28"/>
    </w:rPr>
  </w:style>
  <w:style w:type="paragraph" w:styleId="Heading3">
    <w:name w:val="heading 3"/>
    <w:basedOn w:val="Normal"/>
    <w:next w:val="Normal"/>
    <w:link w:val="Heading3Char"/>
    <w:qFormat/>
    <w:rsid w:val="001B374A"/>
    <w:pPr>
      <w:outlineLvl w:val="2"/>
    </w:pPr>
    <w:rPr>
      <w:rFonts w:ascii="Franklin Gothic Demi Cond" w:hAnsi="Franklin Gothic Demi Cond"/>
      <w:color w:val="297FD5" w:themeColor="accent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74A"/>
    <w:pPr>
      <w:shd w:val="clear" w:color="auto" w:fill="E5E8ED" w:themeFill="accent4" w:themeFillTint="33"/>
      <w:spacing w:before="80" w:after="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B374A"/>
    <w:pPr>
      <w:widowControl w:val="0"/>
      <w:shd w:val="clear" w:color="auto" w:fill="ACCBF9" w:themeFill="background2"/>
      <w:autoSpaceDE w:val="0"/>
      <w:autoSpaceDN w:val="0"/>
      <w:adjustRightInd w:val="0"/>
      <w:outlineLvl w:val="4"/>
    </w:pPr>
    <w:rPr>
      <w:b/>
      <w:noProof w:val="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B37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noProof w:val="0"/>
      <w:color w:val="262626" w:themeColor="text1" w:themeTint="D9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552FB5"/>
    <w:pPr>
      <w:ind w:left="720"/>
      <w:contextualSpacing/>
    </w:pPr>
  </w:style>
  <w:style w:type="table" w:styleId="ColorfulList-Accent3">
    <w:name w:val="Colorful List Accent 3"/>
    <w:basedOn w:val="TableNormal"/>
    <w:uiPriority w:val="63"/>
    <w:rsid w:val="000A56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7A21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styleId="ListParagraph">
    <w:name w:val="List Paragraph"/>
    <w:basedOn w:val="Normal"/>
    <w:uiPriority w:val="34"/>
    <w:unhideWhenUsed/>
    <w:qFormat/>
    <w:rsid w:val="001B374A"/>
    <w:pPr>
      <w:ind w:left="720"/>
      <w:contextualSpacing/>
    </w:pPr>
  </w:style>
  <w:style w:type="character" w:styleId="Strong">
    <w:name w:val="Strong"/>
    <w:basedOn w:val="DefaultParagraphFont"/>
    <w:uiPriority w:val="22"/>
    <w:unhideWhenUsed/>
    <w:qFormat/>
    <w:rsid w:val="001B374A"/>
    <w:rPr>
      <w:b/>
      <w:bCs/>
    </w:rPr>
  </w:style>
  <w:style w:type="paragraph" w:customStyle="1" w:styleId="Name">
    <w:name w:val="Name"/>
    <w:basedOn w:val="Normal"/>
    <w:rsid w:val="001B374A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1B374A"/>
    <w:rPr>
      <w:sz w:val="16"/>
    </w:rPr>
  </w:style>
  <w:style w:type="paragraph" w:customStyle="1" w:styleId="ContactInfo">
    <w:name w:val="Contact Info"/>
    <w:basedOn w:val="Normal"/>
    <w:rsid w:val="001B374A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rsid w:val="001B374A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rsid w:val="001B374A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1B374A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1B374A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1B374A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1B374A"/>
    <w:pPr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rsid w:val="001B374A"/>
  </w:style>
  <w:style w:type="paragraph" w:customStyle="1" w:styleId="IssueNumber">
    <w:name w:val="Issue Number"/>
    <w:basedOn w:val="Header"/>
    <w:link w:val="IssueNumberChar"/>
    <w:rsid w:val="001B374A"/>
    <w:pPr>
      <w:tabs>
        <w:tab w:val="clear" w:pos="4680"/>
        <w:tab w:val="clear" w:pos="9360"/>
      </w:tabs>
      <w:spacing w:after="60"/>
      <w:jc w:val="right"/>
    </w:pPr>
    <w:rPr>
      <w:rFonts w:asciiTheme="minorHAnsi" w:hAnsiTheme="minorHAnsi"/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1B374A"/>
    <w:rPr>
      <w:color w:val="808080" w:themeColor="background1" w:themeShade="80"/>
      <w:sz w:val="20"/>
    </w:rPr>
  </w:style>
  <w:style w:type="paragraph" w:customStyle="1" w:styleId="Sidebarphoto">
    <w:name w:val="Sidebar photo"/>
    <w:basedOn w:val="Normal"/>
    <w:qFormat/>
    <w:rsid w:val="001B374A"/>
    <w:pPr>
      <w:ind w:left="-317"/>
    </w:pPr>
    <w:rPr>
      <w:sz w:val="12"/>
    </w:rPr>
  </w:style>
  <w:style w:type="paragraph" w:customStyle="1" w:styleId="PageReference">
    <w:name w:val="Page Reference"/>
    <w:basedOn w:val="Normal"/>
    <w:qFormat/>
    <w:rsid w:val="001B374A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1B374A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rsid w:val="001B374A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1B374A"/>
    <w:pPr>
      <w:spacing w:before="120"/>
      <w:ind w:left="-216" w:right="-144"/>
    </w:pPr>
    <w:rPr>
      <w:rFonts w:asciiTheme="majorHAnsi" w:hAnsiTheme="majorHAnsi"/>
      <w:color w:val="4A66AC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1B374A"/>
    <w:pPr>
      <w:ind w:left="-317"/>
    </w:pPr>
    <w:rPr>
      <w:sz w:val="12"/>
    </w:rPr>
  </w:style>
  <w:style w:type="character" w:customStyle="1" w:styleId="Heading1Char">
    <w:name w:val="Heading 1 Char"/>
    <w:basedOn w:val="DefaultParagraphFont"/>
    <w:link w:val="Heading1"/>
    <w:rsid w:val="00512764"/>
    <w:rPr>
      <w:rFonts w:ascii="Franklin Gothic Demi Cond" w:hAnsi="Franklin Gothic Demi Cond"/>
      <w:noProof/>
      <w:color w:val="297FD5" w:themeColor="accent3"/>
      <w:sz w:val="40"/>
      <w:szCs w:val="23"/>
    </w:rPr>
  </w:style>
  <w:style w:type="character" w:customStyle="1" w:styleId="Heading2Char">
    <w:name w:val="Heading 2 Char"/>
    <w:basedOn w:val="DefaultParagraphFont"/>
    <w:link w:val="Heading2"/>
    <w:rsid w:val="000F635D"/>
    <w:rPr>
      <w:rFonts w:ascii="Franklin Gothic Demi Cond" w:hAnsi="Franklin Gothic Demi Cond"/>
      <w:noProof/>
      <w:color w:val="297FD5" w:themeColor="accent3"/>
      <w:sz w:val="28"/>
      <w:szCs w:val="23"/>
    </w:rPr>
  </w:style>
  <w:style w:type="character" w:customStyle="1" w:styleId="Heading3Char">
    <w:name w:val="Heading 3 Char"/>
    <w:basedOn w:val="DefaultParagraphFont"/>
    <w:link w:val="Heading3"/>
    <w:rsid w:val="001B374A"/>
    <w:rPr>
      <w:rFonts w:ascii="Franklin Gothic Demi Cond" w:hAnsi="Franklin Gothic Demi Cond"/>
      <w:noProof/>
      <w:color w:val="297FD5" w:themeColor="accent3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374A"/>
    <w:rPr>
      <w:rFonts w:ascii="Calibri" w:hAnsi="Calibri"/>
      <w:b/>
      <w:noProof/>
      <w:sz w:val="23"/>
      <w:szCs w:val="23"/>
      <w:shd w:val="clear" w:color="auto" w:fill="E5E8ED" w:themeFill="accent4" w:themeFillTint="33"/>
    </w:rPr>
  </w:style>
  <w:style w:type="character" w:customStyle="1" w:styleId="Heading5Char">
    <w:name w:val="Heading 5 Char"/>
    <w:basedOn w:val="DefaultParagraphFont"/>
    <w:link w:val="Heading5"/>
    <w:rsid w:val="001B374A"/>
    <w:rPr>
      <w:rFonts w:ascii="Calibri" w:hAnsi="Calibri"/>
      <w:b/>
      <w:sz w:val="23"/>
      <w:szCs w:val="23"/>
      <w:shd w:val="clear" w:color="auto" w:fill="ACCBF9" w:themeFill="background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B374A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rsid w:val="001B374A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1B374A"/>
    <w:rPr>
      <w:rFonts w:asciiTheme="minorHAnsi" w:hAnsiTheme="minorHAnsi"/>
      <w:color w:val="4A66AC" w:themeColor="accent1"/>
      <w:sz w:val="20"/>
    </w:rPr>
  </w:style>
  <w:style w:type="paragraph" w:styleId="Title">
    <w:name w:val="Title"/>
    <w:basedOn w:val="Normal"/>
    <w:next w:val="Normal"/>
    <w:link w:val="TitleChar"/>
    <w:qFormat/>
    <w:rsid w:val="001B374A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noProof w:val="0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1B374A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1B374A"/>
    <w:pPr>
      <w:numPr>
        <w:ilvl w:val="1"/>
      </w:numPr>
      <w:ind w:left="90" w:right="216"/>
      <w:jc w:val="right"/>
    </w:pPr>
    <w:rPr>
      <w:rFonts w:asciiTheme="majorHAnsi" w:eastAsiaTheme="majorEastAsia" w:hAnsiTheme="majorHAnsi" w:cstheme="majorBidi"/>
      <w:iCs/>
      <w:noProof w:val="0"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1B374A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Emphasis">
    <w:name w:val="Emphasis"/>
    <w:basedOn w:val="DefaultParagraphFont"/>
    <w:uiPriority w:val="20"/>
    <w:qFormat/>
    <w:rsid w:val="001B374A"/>
    <w:rPr>
      <w:rFonts w:asciiTheme="majorHAnsi" w:hAnsiTheme="majorHAnsi"/>
      <w:i w:val="0"/>
      <w:iCs/>
      <w:color w:val="4A66AC" w:themeColor="accent1"/>
      <w:sz w:val="16"/>
    </w:rPr>
  </w:style>
  <w:style w:type="table" w:styleId="GridTable1Light-Accent1">
    <w:name w:val="Grid Table 1 Light Accent 1"/>
    <w:basedOn w:val="TableNormal"/>
    <w:uiPriority w:val="46"/>
    <w:rsid w:val="00FF673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9E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05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1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C38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5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0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2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2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9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1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6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4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8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9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8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5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7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8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6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baroli@mt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phen.handler@usd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jbaroli@mt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en.handler@usda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s.fs.fed.us/pubs/52760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4106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https://www.nrs.fs.fed.us/pubs/52760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Janowiak</dc:creator>
  <cp:keywords/>
  <cp:lastModifiedBy>Handler, Stephen -FS</cp:lastModifiedBy>
  <cp:revision>2</cp:revision>
  <cp:lastPrinted>2013-08-16T18:31:00Z</cp:lastPrinted>
  <dcterms:created xsi:type="dcterms:W3CDTF">2023-12-12T03:25:00Z</dcterms:created>
  <dcterms:modified xsi:type="dcterms:W3CDTF">2023-12-12T03:25:00Z</dcterms:modified>
</cp:coreProperties>
</file>